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43" w:type="dxa"/>
        <w:tblLook w:val="04A0" w:firstRow="1" w:lastRow="0" w:firstColumn="1" w:lastColumn="0" w:noHBand="0" w:noVBand="1"/>
      </w:tblPr>
      <w:tblGrid>
        <w:gridCol w:w="7421"/>
        <w:gridCol w:w="7422"/>
      </w:tblGrid>
      <w:tr w:rsidR="00D602E2" w:rsidTr="00D602E2">
        <w:trPr>
          <w:trHeight w:val="251"/>
        </w:trPr>
        <w:tc>
          <w:tcPr>
            <w:tcW w:w="7421" w:type="dxa"/>
          </w:tcPr>
          <w:p w:rsidR="00D602E2" w:rsidRPr="006762EC" w:rsidRDefault="00D602E2">
            <w:pPr>
              <w:rPr>
                <w:rFonts w:cstheme="minorHAnsi"/>
                <w:b/>
              </w:rPr>
            </w:pPr>
            <w:r w:rsidRPr="006762EC">
              <w:rPr>
                <w:rFonts w:cstheme="minorHAnsi"/>
                <w:b/>
              </w:rPr>
              <w:t>TOPIC AREA</w:t>
            </w:r>
          </w:p>
        </w:tc>
        <w:tc>
          <w:tcPr>
            <w:tcW w:w="7422" w:type="dxa"/>
          </w:tcPr>
          <w:p w:rsidR="00D602E2" w:rsidRPr="006762EC" w:rsidRDefault="00D602E2">
            <w:pPr>
              <w:rPr>
                <w:b/>
              </w:rPr>
            </w:pPr>
            <w:r w:rsidRPr="006762EC">
              <w:rPr>
                <w:b/>
              </w:rPr>
              <w:t>RESOURCE LINKS</w:t>
            </w:r>
          </w:p>
        </w:tc>
      </w:tr>
      <w:tr w:rsidR="00D602E2" w:rsidTr="00D602E2">
        <w:trPr>
          <w:trHeight w:val="251"/>
        </w:trPr>
        <w:tc>
          <w:tcPr>
            <w:tcW w:w="7421" w:type="dxa"/>
          </w:tcPr>
          <w:p w:rsidR="00D602E2" w:rsidRPr="00D602E2" w:rsidRDefault="00D602E2" w:rsidP="00D602E2">
            <w:pPr>
              <w:rPr>
                <w:rFonts w:cstheme="minorHAnsi"/>
              </w:rPr>
            </w:pPr>
            <w:r w:rsidRPr="00D602E2">
              <w:rPr>
                <w:rFonts w:cstheme="minorHAnsi"/>
                <w:b/>
                <w:bCs/>
                <w:sz w:val="23"/>
                <w:szCs w:val="23"/>
              </w:rPr>
              <w:t>Families and people who care for me</w:t>
            </w:r>
            <w:r w:rsidR="006762EC">
              <w:rPr>
                <w:rFonts w:cstheme="minorHAnsi"/>
                <w:b/>
                <w:bCs/>
                <w:sz w:val="23"/>
                <w:szCs w:val="23"/>
              </w:rPr>
              <w:t>: Pupils should know</w:t>
            </w:r>
          </w:p>
        </w:tc>
        <w:tc>
          <w:tcPr>
            <w:tcW w:w="7422" w:type="dxa"/>
          </w:tcPr>
          <w:p w:rsidR="00D602E2" w:rsidRDefault="00D602E2"/>
        </w:tc>
      </w:tr>
      <w:tr w:rsidR="00B61DA3" w:rsidTr="000F6F37">
        <w:trPr>
          <w:trHeight w:val="6190"/>
        </w:trPr>
        <w:tc>
          <w:tcPr>
            <w:tcW w:w="7421" w:type="dxa"/>
          </w:tcPr>
          <w:p w:rsidR="00B61DA3" w:rsidRDefault="00B61DA3" w:rsidP="00D602E2">
            <w:pPr>
              <w:pStyle w:val="Default"/>
              <w:rPr>
                <w:rFonts w:asciiTheme="minorHAnsi" w:hAnsiTheme="minorHAnsi" w:cstheme="minorHAnsi"/>
                <w:sz w:val="22"/>
                <w:szCs w:val="22"/>
              </w:rPr>
            </w:pPr>
          </w:p>
          <w:p w:rsidR="00B61DA3" w:rsidRPr="00D602E2" w:rsidRDefault="00B61DA3" w:rsidP="00D602E2">
            <w:pPr>
              <w:pStyle w:val="Default"/>
              <w:rPr>
                <w:rFonts w:asciiTheme="minorHAnsi" w:hAnsiTheme="minorHAnsi" w:cstheme="minorHAnsi"/>
                <w:sz w:val="22"/>
                <w:szCs w:val="22"/>
              </w:rPr>
            </w:pPr>
            <w:r>
              <w:rPr>
                <w:rFonts w:asciiTheme="minorHAnsi" w:hAnsiTheme="minorHAnsi" w:cstheme="minorHAnsi"/>
                <w:sz w:val="22"/>
                <w:szCs w:val="22"/>
              </w:rPr>
              <w:t>T</w:t>
            </w:r>
            <w:r w:rsidRPr="00D602E2">
              <w:rPr>
                <w:rFonts w:asciiTheme="minorHAnsi" w:hAnsiTheme="minorHAnsi" w:cstheme="minorHAnsi"/>
                <w:sz w:val="22"/>
                <w:szCs w:val="22"/>
              </w:rPr>
              <w:t xml:space="preserve">hat families are important for children growing up because they </w:t>
            </w:r>
          </w:p>
          <w:p w:rsidR="00B61DA3" w:rsidRDefault="00B61DA3" w:rsidP="00D602E2">
            <w:pPr>
              <w:rPr>
                <w:rFonts w:cstheme="minorHAnsi"/>
              </w:rPr>
            </w:pPr>
            <w:r w:rsidRPr="00D602E2">
              <w:rPr>
                <w:rFonts w:cstheme="minorHAnsi"/>
              </w:rPr>
              <w:t>can give love, security and stability</w:t>
            </w:r>
          </w:p>
          <w:p w:rsidR="00B61DA3" w:rsidRDefault="00B61DA3" w:rsidP="00D602E2">
            <w:pPr>
              <w:pStyle w:val="Default"/>
              <w:rPr>
                <w:rFonts w:asciiTheme="minorHAnsi" w:hAnsiTheme="minorHAnsi" w:cstheme="minorHAnsi"/>
                <w:sz w:val="22"/>
                <w:szCs w:val="22"/>
              </w:rPr>
            </w:pPr>
          </w:p>
          <w:p w:rsidR="00B61DA3" w:rsidRDefault="00B61DA3" w:rsidP="00D602E2">
            <w:pPr>
              <w:pStyle w:val="Default"/>
              <w:rPr>
                <w:sz w:val="23"/>
                <w:szCs w:val="23"/>
              </w:rPr>
            </w:pPr>
            <w:r>
              <w:rPr>
                <w:rFonts w:asciiTheme="minorHAnsi" w:hAnsiTheme="minorHAnsi" w:cstheme="minorHAnsi"/>
                <w:sz w:val="22"/>
                <w:szCs w:val="22"/>
              </w:rPr>
              <w:t>T</w:t>
            </w:r>
            <w:r w:rsidRPr="00D602E2">
              <w:rPr>
                <w:rFonts w:asciiTheme="minorHAnsi" w:hAnsiTheme="minorHAnsi" w:cstheme="minorHAnsi"/>
                <w:sz w:val="22"/>
                <w:szCs w:val="22"/>
              </w:rPr>
              <w:t>he characteristics of healthy family life, commitment to each other, including in times of difficulty, protection and care for children and other family members, the importance of spending time together and sharing each other’s lives</w:t>
            </w:r>
            <w:r>
              <w:rPr>
                <w:sz w:val="23"/>
                <w:szCs w:val="23"/>
              </w:rPr>
              <w:t xml:space="preserve">. </w:t>
            </w:r>
          </w:p>
          <w:p w:rsidR="00B61DA3" w:rsidRDefault="00B61DA3" w:rsidP="00D602E2">
            <w:pPr>
              <w:rPr>
                <w:rFonts w:cstheme="minorHAnsi"/>
              </w:rPr>
            </w:pPr>
          </w:p>
          <w:p w:rsidR="00B61DA3" w:rsidRDefault="00B61DA3" w:rsidP="00D602E2">
            <w:pPr>
              <w:rPr>
                <w:rFonts w:cstheme="minorHAnsi"/>
              </w:rPr>
            </w:pPr>
            <w:r>
              <w:rPr>
                <w:rFonts w:cstheme="minorHAnsi"/>
              </w:rPr>
              <w:t>T</w:t>
            </w:r>
            <w:r w:rsidRPr="00D602E2">
              <w:rPr>
                <w:rFonts w:cstheme="minorHAnsi"/>
              </w:rPr>
              <w:t>hat others’ families, either in school or in the wider world, sometimes look different from their family, but that they should respect those differences and know that other children’s families are also characterised by love and care.</w:t>
            </w:r>
          </w:p>
          <w:p w:rsidR="00B61DA3" w:rsidRDefault="00B61DA3" w:rsidP="00D602E2">
            <w:pPr>
              <w:pStyle w:val="Default"/>
              <w:rPr>
                <w:rFonts w:asciiTheme="minorHAnsi" w:hAnsiTheme="minorHAnsi" w:cstheme="minorHAnsi"/>
                <w:sz w:val="22"/>
                <w:szCs w:val="22"/>
              </w:rPr>
            </w:pPr>
          </w:p>
          <w:p w:rsidR="00B61DA3" w:rsidRDefault="00B61DA3" w:rsidP="00D602E2">
            <w:pPr>
              <w:pStyle w:val="Default"/>
              <w:rPr>
                <w:rFonts w:asciiTheme="minorHAnsi" w:hAnsiTheme="minorHAnsi" w:cstheme="minorHAnsi"/>
                <w:sz w:val="22"/>
                <w:szCs w:val="22"/>
              </w:rPr>
            </w:pPr>
            <w:r>
              <w:rPr>
                <w:rFonts w:asciiTheme="minorHAnsi" w:hAnsiTheme="minorHAnsi" w:cstheme="minorHAnsi"/>
                <w:sz w:val="22"/>
                <w:szCs w:val="22"/>
              </w:rPr>
              <w:t>T</w:t>
            </w:r>
            <w:r w:rsidRPr="00D602E2">
              <w:rPr>
                <w:rFonts w:asciiTheme="minorHAnsi" w:hAnsiTheme="minorHAnsi" w:cstheme="minorHAnsi"/>
                <w:sz w:val="22"/>
                <w:szCs w:val="22"/>
              </w:rPr>
              <w:t>hat stable, caring relationships, which may be of different types, are at the heart of happy families, and are important for children’s security as they grow up.</w:t>
            </w:r>
          </w:p>
          <w:p w:rsidR="00B61DA3" w:rsidRDefault="00B61DA3" w:rsidP="00D602E2">
            <w:pPr>
              <w:pStyle w:val="Default"/>
            </w:pPr>
            <w:r w:rsidRPr="00D602E2">
              <w:rPr>
                <w:rFonts w:asciiTheme="minorHAnsi" w:hAnsiTheme="minorHAnsi" w:cstheme="minorHAnsi"/>
                <w:sz w:val="22"/>
                <w:szCs w:val="22"/>
              </w:rPr>
              <w:t xml:space="preserve"> </w:t>
            </w:r>
          </w:p>
          <w:p w:rsidR="00B61DA3" w:rsidRDefault="00B61DA3" w:rsidP="00D602E2">
            <w:pPr>
              <w:rPr>
                <w:rFonts w:cstheme="minorHAnsi"/>
              </w:rPr>
            </w:pPr>
          </w:p>
          <w:p w:rsidR="00B61DA3" w:rsidRDefault="00B61DA3" w:rsidP="00D602E2">
            <w:pPr>
              <w:rPr>
                <w:rFonts w:cstheme="minorHAnsi"/>
              </w:rPr>
            </w:pPr>
            <w:r>
              <w:rPr>
                <w:rFonts w:cstheme="minorHAnsi"/>
              </w:rPr>
              <w:t>T</w:t>
            </w:r>
            <w:r w:rsidRPr="00D602E2">
              <w:rPr>
                <w:rFonts w:cstheme="minorHAnsi"/>
              </w:rPr>
              <w:t>hat marriage13 represents a formal and legally recognised commitment of two people to each other which is intended to be lifelong.</w:t>
            </w:r>
          </w:p>
          <w:p w:rsidR="00B61DA3" w:rsidRDefault="00B61DA3" w:rsidP="00D602E2">
            <w:pPr>
              <w:rPr>
                <w:rFonts w:cstheme="minorHAnsi"/>
              </w:rPr>
            </w:pPr>
          </w:p>
          <w:p w:rsidR="00B61DA3" w:rsidRDefault="00B61DA3" w:rsidP="00D602E2">
            <w:pPr>
              <w:rPr>
                <w:rFonts w:cstheme="minorHAnsi"/>
              </w:rPr>
            </w:pPr>
            <w:r>
              <w:rPr>
                <w:rFonts w:cstheme="minorHAnsi"/>
              </w:rPr>
              <w:t>H</w:t>
            </w:r>
            <w:r w:rsidRPr="00D602E2">
              <w:rPr>
                <w:rFonts w:cstheme="minorHAnsi"/>
              </w:rPr>
              <w:t>ow to recognise if family relationships are making them feel unhappy or unsafe, and how to seek help or advice from others if needed</w:t>
            </w:r>
          </w:p>
          <w:p w:rsidR="00B61DA3" w:rsidRPr="00D602E2" w:rsidRDefault="00B61DA3" w:rsidP="00D602E2">
            <w:pPr>
              <w:rPr>
                <w:rFonts w:cstheme="minorHAnsi"/>
              </w:rPr>
            </w:pPr>
          </w:p>
        </w:tc>
        <w:tc>
          <w:tcPr>
            <w:tcW w:w="7422" w:type="dxa"/>
          </w:tcPr>
          <w:p w:rsidR="00B61DA3" w:rsidRDefault="00B61DA3">
            <w:r>
              <w:t>NSPCC Making Sense of relationships’ age 8-16</w:t>
            </w:r>
          </w:p>
          <w:p w:rsidR="00B61DA3" w:rsidRDefault="006C423E">
            <w:pPr>
              <w:rPr>
                <w:rFonts w:cstheme="minorHAnsi"/>
              </w:rPr>
            </w:pPr>
            <w:hyperlink r:id="rId7" w:history="1">
              <w:r w:rsidRPr="00605E59">
                <w:rPr>
                  <w:rStyle w:val="Hyperlink"/>
                  <w:rFonts w:cstheme="minorHAnsi"/>
                </w:rPr>
                <w:t>https://learning.nspcc.org.uk/research-resources/schools/making-sense-relationships/</w:t>
              </w:r>
            </w:hyperlink>
          </w:p>
          <w:p w:rsidR="006C423E" w:rsidRDefault="006C423E">
            <w:pPr>
              <w:rPr>
                <w:rFonts w:cstheme="minorHAnsi"/>
              </w:rPr>
            </w:pPr>
          </w:p>
          <w:p w:rsidR="006C423E" w:rsidRDefault="006C423E">
            <w:pPr>
              <w:rPr>
                <w:rFonts w:cstheme="minorHAnsi"/>
              </w:rPr>
            </w:pPr>
          </w:p>
          <w:p w:rsidR="00B61DA3" w:rsidRPr="00787452" w:rsidRDefault="00B61DA3">
            <w:pPr>
              <w:rPr>
                <w:rFonts w:cstheme="minorHAnsi"/>
              </w:rPr>
            </w:pPr>
            <w:r w:rsidRPr="00787452">
              <w:rPr>
                <w:rFonts w:cstheme="minorHAnsi"/>
              </w:rPr>
              <w:t>This lesson provides teachers and primary children with an opportunity to see different kinds of families that might better reflect their own experiences</w:t>
            </w:r>
          </w:p>
          <w:p w:rsidR="00B61DA3" w:rsidRDefault="00073704">
            <w:pPr>
              <w:rPr>
                <w:rStyle w:val="Hyperlink"/>
                <w:rFonts w:cstheme="minorHAnsi"/>
              </w:rPr>
            </w:pPr>
            <w:hyperlink r:id="rId8" w:history="1">
              <w:r w:rsidR="00B61DA3" w:rsidRPr="00787452">
                <w:rPr>
                  <w:rStyle w:val="Hyperlink"/>
                  <w:rFonts w:cstheme="minorHAnsi"/>
                </w:rPr>
                <w:t>https://www.teachingenglish.org.uk/article/my-family</w:t>
              </w:r>
            </w:hyperlink>
          </w:p>
          <w:p w:rsidR="00362487" w:rsidRDefault="00362487">
            <w:pPr>
              <w:rPr>
                <w:rStyle w:val="Hyperlink"/>
                <w:rFonts w:cstheme="minorHAnsi"/>
                <w:color w:val="auto"/>
                <w:u w:val="none"/>
              </w:rPr>
            </w:pPr>
            <w:r>
              <w:rPr>
                <w:rStyle w:val="Hyperlink"/>
                <w:rFonts w:cstheme="minorHAnsi"/>
                <w:color w:val="auto"/>
                <w:u w:val="none"/>
              </w:rPr>
              <w:t>KS1 My family cards, images, text and lesson plan.</w:t>
            </w:r>
          </w:p>
          <w:p w:rsidR="00362487" w:rsidRDefault="00362487">
            <w:pPr>
              <w:rPr>
                <w:rStyle w:val="Hyperlink"/>
                <w:rFonts w:cstheme="minorHAnsi"/>
                <w:color w:val="auto"/>
                <w:u w:val="none"/>
              </w:rPr>
            </w:pPr>
          </w:p>
          <w:p w:rsidR="00362487" w:rsidRDefault="00362487">
            <w:pPr>
              <w:rPr>
                <w:rStyle w:val="Hyperlink"/>
                <w:rFonts w:cstheme="minorHAnsi"/>
                <w:color w:val="auto"/>
                <w:u w:val="none"/>
              </w:rPr>
            </w:pPr>
            <w:hyperlink r:id="rId9" w:history="1">
              <w:r w:rsidRPr="00605E59">
                <w:rPr>
                  <w:rStyle w:val="Hyperlink"/>
                  <w:rFonts w:cstheme="minorHAnsi"/>
                </w:rPr>
                <w:t>www.stonewall.org.uk</w:t>
              </w:r>
            </w:hyperlink>
          </w:p>
          <w:p w:rsidR="00362487" w:rsidRDefault="00362487">
            <w:pPr>
              <w:rPr>
                <w:rStyle w:val="Hyperlink"/>
                <w:rFonts w:cstheme="minorHAnsi"/>
                <w:color w:val="auto"/>
                <w:u w:val="none"/>
              </w:rPr>
            </w:pPr>
            <w:r>
              <w:rPr>
                <w:rStyle w:val="Hyperlink"/>
                <w:rFonts w:cstheme="minorHAnsi"/>
                <w:color w:val="auto"/>
                <w:u w:val="none"/>
              </w:rPr>
              <w:t xml:space="preserve">‘Getting Started’ in Early </w:t>
            </w:r>
            <w:proofErr w:type="gramStart"/>
            <w:r>
              <w:rPr>
                <w:rStyle w:val="Hyperlink"/>
                <w:rFonts w:cstheme="minorHAnsi"/>
                <w:color w:val="auto"/>
                <w:u w:val="none"/>
              </w:rPr>
              <w:t>years</w:t>
            </w:r>
            <w:proofErr w:type="gramEnd"/>
            <w:r>
              <w:rPr>
                <w:rStyle w:val="Hyperlink"/>
                <w:rFonts w:cstheme="minorHAnsi"/>
                <w:color w:val="auto"/>
                <w:u w:val="none"/>
              </w:rPr>
              <w:t xml:space="preserve"> guidance and a ‘Best Practice Guide’ for covering diversity in primary schools.</w:t>
            </w:r>
          </w:p>
          <w:p w:rsidR="00044BE1" w:rsidRDefault="00044BE1">
            <w:pPr>
              <w:rPr>
                <w:rStyle w:val="Hyperlink"/>
                <w:rFonts w:cstheme="minorHAnsi"/>
                <w:color w:val="auto"/>
                <w:u w:val="none"/>
              </w:rPr>
            </w:pPr>
            <w:hyperlink r:id="rId10" w:history="1">
              <w:r w:rsidRPr="00605E59">
                <w:rPr>
                  <w:rStyle w:val="Hyperlink"/>
                  <w:rFonts w:cstheme="minorHAnsi"/>
                </w:rPr>
                <w:t>https://www.stonewall.org.uk/system/files/creating_an_lgbt-inclusive_primary_curriculum.pdf</w:t>
              </w:r>
            </w:hyperlink>
          </w:p>
          <w:p w:rsidR="00362487" w:rsidRDefault="00362487">
            <w:pPr>
              <w:rPr>
                <w:rStyle w:val="Hyperlink"/>
                <w:rFonts w:cstheme="minorHAnsi"/>
              </w:rPr>
            </w:pPr>
            <w:bookmarkStart w:id="0" w:name="_GoBack"/>
            <w:bookmarkEnd w:id="0"/>
          </w:p>
          <w:p w:rsidR="00B61DA3" w:rsidRDefault="00073704">
            <w:r>
              <w:fldChar w:fldCharType="begin"/>
            </w:r>
            <w:r>
              <w:instrText xml:space="preserve"> HYPERLINK "https://www.disrespectnobody.co.uk/" </w:instrText>
            </w:r>
            <w:r>
              <w:fldChar w:fldCharType="separate"/>
            </w:r>
            <w:r w:rsidR="00B61DA3" w:rsidRPr="00173FCE">
              <w:rPr>
                <w:rStyle w:val="Hyperlink"/>
              </w:rPr>
              <w:t>https://www.disrespectnobody.co.uk/</w:t>
            </w:r>
            <w:r>
              <w:rPr>
                <w:rStyle w:val="Hyperlink"/>
              </w:rPr>
              <w:fldChar w:fldCharType="end"/>
            </w:r>
          </w:p>
          <w:p w:rsidR="00B61DA3" w:rsidRDefault="00362487" w:rsidP="000F6F37">
            <w:r>
              <w:t>Ideas to cover difficult family relationships.</w:t>
            </w:r>
          </w:p>
          <w:p w:rsidR="00362487" w:rsidRDefault="00362487" w:rsidP="000F6F37"/>
          <w:p w:rsidR="00362487" w:rsidRDefault="00DA0771" w:rsidP="000F6F37">
            <w:hyperlink r:id="rId11" w:history="1">
              <w:r w:rsidRPr="00605E59">
                <w:rPr>
                  <w:rStyle w:val="Hyperlink"/>
                </w:rPr>
                <w:t>http://thegreatproject.org.uk/children.html</w:t>
              </w:r>
            </w:hyperlink>
          </w:p>
          <w:p w:rsidR="00DA0771" w:rsidRPr="00DA0771" w:rsidRDefault="00DA0771" w:rsidP="00DA0771">
            <w:pPr>
              <w:autoSpaceDE w:val="0"/>
              <w:autoSpaceDN w:val="0"/>
              <w:adjustRightInd w:val="0"/>
            </w:pPr>
            <w:proofErr w:type="gramStart"/>
            <w:r w:rsidRPr="00DA0771">
              <w:rPr>
                <w:rFonts w:ascii="Arial" w:hAnsi="Arial" w:cs="Arial"/>
              </w:rPr>
              <w:t>useful</w:t>
            </w:r>
            <w:proofErr w:type="gramEnd"/>
            <w:r w:rsidRPr="00DA0771">
              <w:rPr>
                <w:rFonts w:ascii="Arial" w:hAnsi="Arial" w:cs="Arial"/>
              </w:rPr>
              <w:t xml:space="preserve"> for</w:t>
            </w:r>
            <w:r w:rsidRPr="00DA0771">
              <w:rPr>
                <w:rFonts w:ascii="Arial" w:hAnsi="Arial" w:cs="Arial"/>
              </w:rPr>
              <w:t xml:space="preserve"> </w:t>
            </w:r>
            <w:r w:rsidRPr="00DA0771">
              <w:rPr>
                <w:rFonts w:ascii="Arial" w:hAnsi="Arial" w:cs="Arial"/>
              </w:rPr>
              <w:t>signposting to support and introducing terminology of domestic abuse.</w:t>
            </w:r>
          </w:p>
        </w:tc>
      </w:tr>
    </w:tbl>
    <w:p w:rsidR="00D602E2" w:rsidRDefault="00D602E2">
      <w:pPr>
        <w:rPr>
          <w:rFonts w:cstheme="minorHAnsi"/>
        </w:rPr>
      </w:pPr>
    </w:p>
    <w:p w:rsidR="00D602E2" w:rsidRDefault="00D602E2">
      <w:pPr>
        <w:rPr>
          <w:rFonts w:cstheme="minorHAnsi"/>
        </w:rPr>
      </w:pPr>
    </w:p>
    <w:p w:rsidR="00B61DA3" w:rsidRDefault="00B61DA3">
      <w:pPr>
        <w:rPr>
          <w:rFonts w:cstheme="minorHAnsi"/>
        </w:rPr>
      </w:pPr>
    </w:p>
    <w:p w:rsidR="00B61DA3" w:rsidRDefault="00B61DA3">
      <w:pPr>
        <w:rPr>
          <w:rFonts w:cstheme="minorHAnsi"/>
        </w:rPr>
      </w:pPr>
    </w:p>
    <w:p w:rsidR="00B61DA3" w:rsidRDefault="00B61DA3">
      <w:pPr>
        <w:rPr>
          <w:rFonts w:cstheme="minorHAnsi"/>
        </w:rPr>
      </w:pPr>
    </w:p>
    <w:tbl>
      <w:tblPr>
        <w:tblStyle w:val="TableGrid"/>
        <w:tblW w:w="14868" w:type="dxa"/>
        <w:tblLook w:val="04A0" w:firstRow="1" w:lastRow="0" w:firstColumn="1" w:lastColumn="0" w:noHBand="0" w:noVBand="1"/>
      </w:tblPr>
      <w:tblGrid>
        <w:gridCol w:w="7434"/>
        <w:gridCol w:w="7434"/>
      </w:tblGrid>
      <w:tr w:rsidR="00D602E2" w:rsidTr="00D602E2">
        <w:trPr>
          <w:trHeight w:val="277"/>
        </w:trPr>
        <w:tc>
          <w:tcPr>
            <w:tcW w:w="7434" w:type="dxa"/>
          </w:tcPr>
          <w:p w:rsidR="00D602E2" w:rsidRPr="006762EC" w:rsidRDefault="00D602E2">
            <w:pPr>
              <w:rPr>
                <w:rFonts w:cstheme="minorHAnsi"/>
                <w:b/>
              </w:rPr>
            </w:pPr>
            <w:r w:rsidRPr="006762EC">
              <w:rPr>
                <w:rFonts w:cstheme="minorHAnsi"/>
                <w:b/>
              </w:rPr>
              <w:lastRenderedPageBreak/>
              <w:t>TOPIC AREA</w:t>
            </w:r>
          </w:p>
        </w:tc>
        <w:tc>
          <w:tcPr>
            <w:tcW w:w="7434" w:type="dxa"/>
          </w:tcPr>
          <w:p w:rsidR="00D602E2" w:rsidRPr="006762EC" w:rsidRDefault="00D602E2">
            <w:pPr>
              <w:rPr>
                <w:rFonts w:cstheme="minorHAnsi"/>
                <w:b/>
              </w:rPr>
            </w:pPr>
            <w:r w:rsidRPr="006762EC">
              <w:rPr>
                <w:rFonts w:cstheme="minorHAnsi"/>
                <w:b/>
              </w:rPr>
              <w:t>RESOURCE LINKS</w:t>
            </w:r>
          </w:p>
        </w:tc>
      </w:tr>
      <w:tr w:rsidR="00D602E2" w:rsidTr="00D602E2">
        <w:trPr>
          <w:trHeight w:val="277"/>
        </w:trPr>
        <w:tc>
          <w:tcPr>
            <w:tcW w:w="7434" w:type="dxa"/>
          </w:tcPr>
          <w:p w:rsidR="00D602E2" w:rsidRDefault="00D602E2" w:rsidP="00D602E2">
            <w:pPr>
              <w:rPr>
                <w:rFonts w:cstheme="minorHAnsi"/>
              </w:rPr>
            </w:pPr>
            <w:r w:rsidRPr="00570E28">
              <w:rPr>
                <w:rFonts w:cstheme="minorHAnsi"/>
                <w:b/>
              </w:rPr>
              <w:t>Caring Friendships</w:t>
            </w:r>
            <w:r w:rsidR="006762EC">
              <w:rPr>
                <w:rFonts w:cstheme="minorHAnsi"/>
                <w:b/>
              </w:rPr>
              <w:t>: Pupils should know</w:t>
            </w:r>
          </w:p>
        </w:tc>
        <w:tc>
          <w:tcPr>
            <w:tcW w:w="7434" w:type="dxa"/>
          </w:tcPr>
          <w:p w:rsidR="00D602E2" w:rsidRDefault="00D602E2">
            <w:pPr>
              <w:rPr>
                <w:rFonts w:cstheme="minorHAnsi"/>
              </w:rPr>
            </w:pPr>
          </w:p>
        </w:tc>
      </w:tr>
      <w:tr w:rsidR="00B61DA3" w:rsidTr="006E510E">
        <w:trPr>
          <w:trHeight w:val="5908"/>
        </w:trPr>
        <w:tc>
          <w:tcPr>
            <w:tcW w:w="7434" w:type="dxa"/>
          </w:tcPr>
          <w:p w:rsidR="00B61DA3" w:rsidRDefault="00B61DA3">
            <w:pPr>
              <w:rPr>
                <w:rFonts w:cstheme="minorHAnsi"/>
              </w:rPr>
            </w:pPr>
          </w:p>
          <w:p w:rsidR="00B61DA3" w:rsidRDefault="00B61DA3">
            <w:pPr>
              <w:rPr>
                <w:rFonts w:cstheme="minorHAnsi"/>
              </w:rPr>
            </w:pPr>
            <w:r>
              <w:rPr>
                <w:rFonts w:cstheme="minorHAnsi"/>
              </w:rPr>
              <w:t>H</w:t>
            </w:r>
            <w:r w:rsidRPr="00570E28">
              <w:rPr>
                <w:rFonts w:cstheme="minorHAnsi"/>
              </w:rPr>
              <w:t>ow important friendships are in making us feel happy and secure, and how people choose and make friends.</w:t>
            </w:r>
          </w:p>
          <w:p w:rsidR="00B61DA3" w:rsidRDefault="00B61DA3">
            <w:pPr>
              <w:rPr>
                <w:rFonts w:cstheme="minorHAnsi"/>
              </w:rPr>
            </w:pPr>
          </w:p>
          <w:p w:rsidR="00B61DA3" w:rsidRDefault="00B61DA3">
            <w:pPr>
              <w:rPr>
                <w:rFonts w:cstheme="minorHAnsi"/>
              </w:rPr>
            </w:pPr>
            <w:r>
              <w:rPr>
                <w:rFonts w:cstheme="minorHAnsi"/>
              </w:rPr>
              <w:t>T</w:t>
            </w:r>
            <w:r w:rsidRPr="00570E28">
              <w:rPr>
                <w:rFonts w:cstheme="minorHAnsi"/>
              </w:rPr>
              <w:t>he characteristics of friendships, including mutual respect, truthfulness, trustworthiness, loyalty, kindness, generosity, trust, sharing interests and experiences and support with problems and difficulties.</w:t>
            </w:r>
          </w:p>
          <w:p w:rsidR="00B61DA3" w:rsidRDefault="00B61DA3">
            <w:pPr>
              <w:rPr>
                <w:rFonts w:cstheme="minorHAnsi"/>
              </w:rPr>
            </w:pPr>
          </w:p>
          <w:p w:rsidR="00B61DA3" w:rsidRDefault="00B61DA3">
            <w:pPr>
              <w:rPr>
                <w:rFonts w:cstheme="minorHAnsi"/>
              </w:rPr>
            </w:pPr>
            <w:r>
              <w:rPr>
                <w:rFonts w:cstheme="minorHAnsi"/>
              </w:rPr>
              <w:t>T</w:t>
            </w:r>
            <w:r w:rsidRPr="00570E28">
              <w:rPr>
                <w:rFonts w:cstheme="minorHAnsi"/>
              </w:rPr>
              <w:t>hat healthy friendships are positive and welcoming towards others, and do not make others feel lonely or excluded.</w:t>
            </w:r>
          </w:p>
          <w:p w:rsidR="00B61DA3" w:rsidRDefault="00B61DA3" w:rsidP="00D602E2">
            <w:pPr>
              <w:pStyle w:val="Default"/>
              <w:rPr>
                <w:rFonts w:asciiTheme="minorHAnsi" w:hAnsiTheme="minorHAnsi" w:cstheme="minorHAnsi"/>
                <w:sz w:val="22"/>
                <w:szCs w:val="22"/>
              </w:rPr>
            </w:pPr>
          </w:p>
          <w:p w:rsidR="00B61DA3" w:rsidRDefault="00B61DA3" w:rsidP="00D602E2">
            <w:pPr>
              <w:pStyle w:val="Default"/>
              <w:rPr>
                <w:rFonts w:asciiTheme="minorHAnsi" w:hAnsiTheme="minorHAnsi" w:cstheme="minorHAnsi"/>
                <w:sz w:val="22"/>
                <w:szCs w:val="22"/>
              </w:rPr>
            </w:pPr>
            <w:r>
              <w:rPr>
                <w:rFonts w:asciiTheme="minorHAnsi" w:hAnsiTheme="minorHAnsi" w:cstheme="minorHAnsi"/>
                <w:sz w:val="22"/>
                <w:szCs w:val="22"/>
              </w:rPr>
              <w:t>T</w:t>
            </w:r>
            <w:r w:rsidRPr="00570E28">
              <w:rPr>
                <w:rFonts w:asciiTheme="minorHAnsi" w:hAnsiTheme="minorHAnsi" w:cstheme="minorHAnsi"/>
                <w:sz w:val="22"/>
                <w:szCs w:val="22"/>
              </w:rPr>
              <w:t xml:space="preserve">hat most friendships have ups and downs, and that these can often be worked through so that the friendship is repaired or even strengthened, and that resorting to violence is never right. </w:t>
            </w:r>
          </w:p>
          <w:p w:rsidR="00B61DA3" w:rsidRPr="00570E28" w:rsidRDefault="00B61DA3" w:rsidP="00D602E2">
            <w:pPr>
              <w:pStyle w:val="Default"/>
              <w:rPr>
                <w:rFonts w:asciiTheme="minorHAnsi" w:hAnsiTheme="minorHAnsi" w:cstheme="minorHAnsi"/>
                <w:sz w:val="22"/>
                <w:szCs w:val="22"/>
              </w:rPr>
            </w:pPr>
          </w:p>
          <w:p w:rsidR="00B61DA3" w:rsidRDefault="00B61DA3" w:rsidP="00D602E2">
            <w:pPr>
              <w:pStyle w:val="Default"/>
              <w:rPr>
                <w:rFonts w:asciiTheme="minorHAnsi" w:hAnsiTheme="minorHAnsi" w:cstheme="minorHAnsi"/>
                <w:sz w:val="22"/>
                <w:szCs w:val="22"/>
              </w:rPr>
            </w:pPr>
          </w:p>
          <w:p w:rsidR="00B61DA3" w:rsidRDefault="00B61DA3" w:rsidP="00D602E2">
            <w:pPr>
              <w:pStyle w:val="Default"/>
              <w:rPr>
                <w:rFonts w:asciiTheme="minorHAnsi" w:hAnsiTheme="minorHAnsi" w:cstheme="minorHAnsi"/>
                <w:sz w:val="22"/>
                <w:szCs w:val="22"/>
              </w:rPr>
            </w:pPr>
            <w:r>
              <w:rPr>
                <w:rFonts w:asciiTheme="minorHAnsi" w:hAnsiTheme="minorHAnsi" w:cstheme="minorHAnsi"/>
                <w:sz w:val="22"/>
                <w:szCs w:val="22"/>
              </w:rPr>
              <w:t>H</w:t>
            </w:r>
            <w:r w:rsidRPr="00570E28">
              <w:rPr>
                <w:rFonts w:asciiTheme="minorHAnsi" w:hAnsiTheme="minorHAnsi" w:cstheme="minorHAnsi"/>
                <w:sz w:val="22"/>
                <w:szCs w:val="22"/>
              </w:rPr>
              <w:t xml:space="preserve">ow to recognise who to trust and who not to trust, how to judge when a friendship is making them feel unhappy or uncomfortable, managing conflict, how to manage these situations and how to seek help or advice from others, if needed. </w:t>
            </w:r>
          </w:p>
          <w:p w:rsidR="00B61DA3" w:rsidRPr="00570E28" w:rsidRDefault="00B61DA3" w:rsidP="00D602E2">
            <w:pPr>
              <w:pStyle w:val="Default"/>
              <w:rPr>
                <w:rFonts w:asciiTheme="minorHAnsi" w:hAnsiTheme="minorHAnsi" w:cstheme="minorHAnsi"/>
                <w:sz w:val="22"/>
                <w:szCs w:val="22"/>
              </w:rPr>
            </w:pPr>
          </w:p>
          <w:p w:rsidR="00B61DA3" w:rsidRDefault="00B61DA3" w:rsidP="009A27F6">
            <w:pPr>
              <w:rPr>
                <w:rFonts w:cstheme="minorHAnsi"/>
              </w:rPr>
            </w:pPr>
          </w:p>
        </w:tc>
        <w:tc>
          <w:tcPr>
            <w:tcW w:w="7434" w:type="dxa"/>
          </w:tcPr>
          <w:p w:rsidR="00B61DA3" w:rsidRDefault="00073704">
            <w:pPr>
              <w:rPr>
                <w:rFonts w:cstheme="minorHAnsi"/>
              </w:rPr>
            </w:pPr>
            <w:hyperlink r:id="rId12" w:history="1">
              <w:r w:rsidR="00B61DA3" w:rsidRPr="007138DE">
                <w:rPr>
                  <w:rStyle w:val="Hyperlink"/>
                  <w:rFonts w:cstheme="minorHAnsi"/>
                </w:rPr>
                <w:t>https://www.childnet.com/resources/pshe-toolkit/myth-vs-reality/healthy-relationships</w:t>
              </w:r>
            </w:hyperlink>
          </w:p>
          <w:p w:rsidR="00B61DA3" w:rsidRDefault="00B61DA3"/>
          <w:p w:rsidR="00B61DA3" w:rsidRDefault="00073704">
            <w:pPr>
              <w:rPr>
                <w:rFonts w:cstheme="minorHAnsi"/>
              </w:rPr>
            </w:pPr>
            <w:hyperlink r:id="rId13" w:history="1">
              <w:r w:rsidR="00B61DA3" w:rsidRPr="00173FCE">
                <w:rPr>
                  <w:rStyle w:val="Hyperlink"/>
                  <w:rFonts w:cstheme="minorHAnsi"/>
                </w:rPr>
                <w:t>https://www.anti-bullyingalliance.org.uk/</w:t>
              </w:r>
            </w:hyperlink>
          </w:p>
          <w:p w:rsidR="00B61DA3" w:rsidRDefault="00B61DA3">
            <w:pPr>
              <w:rPr>
                <w:rFonts w:cstheme="minorHAnsi"/>
              </w:rPr>
            </w:pPr>
          </w:p>
          <w:p w:rsidR="00B61DA3" w:rsidRDefault="00073704">
            <w:pPr>
              <w:rPr>
                <w:rFonts w:cstheme="minorHAnsi"/>
              </w:rPr>
            </w:pPr>
            <w:hyperlink r:id="rId14" w:history="1">
              <w:r w:rsidR="00B61DA3" w:rsidRPr="007138DE">
                <w:rPr>
                  <w:rStyle w:val="Hyperlink"/>
                  <w:rFonts w:cstheme="minorHAnsi"/>
                </w:rPr>
                <w:t>https://www.bbc.co.uk/teach/class-clips-video/rse-ks2-healthy-vs-unhealthy-relationships/z6s7rj6</w:t>
              </w:r>
            </w:hyperlink>
          </w:p>
          <w:p w:rsidR="00B61DA3" w:rsidRDefault="00B61DA3" w:rsidP="006E510E">
            <w:pPr>
              <w:rPr>
                <w:rFonts w:cstheme="minorHAnsi"/>
              </w:rPr>
            </w:pPr>
          </w:p>
          <w:p w:rsidR="00104D0A" w:rsidRDefault="00104D0A" w:rsidP="006E510E">
            <w:pPr>
              <w:rPr>
                <w:rFonts w:cstheme="minorHAnsi"/>
              </w:rPr>
            </w:pPr>
          </w:p>
          <w:p w:rsidR="00104D0A" w:rsidRDefault="00073704" w:rsidP="006E510E">
            <w:pPr>
              <w:rPr>
                <w:rFonts w:cstheme="minorHAnsi"/>
              </w:rPr>
            </w:pPr>
            <w:hyperlink r:id="rId15" w:history="1">
              <w:r w:rsidR="00104D0A" w:rsidRPr="00244EEF">
                <w:rPr>
                  <w:rStyle w:val="Hyperlink"/>
                  <w:rFonts w:cstheme="minorHAnsi"/>
                </w:rPr>
                <w:t>http://www.primaryresources.co.uk/pshe/pshe1.htm</w:t>
              </w:r>
            </w:hyperlink>
          </w:p>
          <w:p w:rsidR="00362487" w:rsidRDefault="00362487" w:rsidP="006E510E">
            <w:pPr>
              <w:rPr>
                <w:rFonts w:cstheme="minorHAnsi"/>
              </w:rPr>
            </w:pPr>
            <w:r>
              <w:rPr>
                <w:rFonts w:cstheme="minorHAnsi"/>
              </w:rPr>
              <w:t xml:space="preserve">activities on topics such as: </w:t>
            </w:r>
          </w:p>
          <w:p w:rsidR="00104D0A" w:rsidRDefault="00477BE0" w:rsidP="006E510E">
            <w:pPr>
              <w:rPr>
                <w:rFonts w:cstheme="minorHAnsi"/>
              </w:rPr>
            </w:pPr>
            <w:r>
              <w:rPr>
                <w:rFonts w:cstheme="minorHAnsi"/>
              </w:rPr>
              <w:t>All about me</w:t>
            </w:r>
          </w:p>
          <w:p w:rsidR="00477BE0" w:rsidRDefault="00477BE0" w:rsidP="006E510E">
            <w:pPr>
              <w:rPr>
                <w:rFonts w:cstheme="minorHAnsi"/>
              </w:rPr>
            </w:pPr>
            <w:r>
              <w:rPr>
                <w:rFonts w:cstheme="minorHAnsi"/>
              </w:rPr>
              <w:t>Friendships &amp; relationships</w:t>
            </w:r>
          </w:p>
          <w:p w:rsidR="00477BE0" w:rsidRDefault="00477BE0" w:rsidP="006E510E">
            <w:pPr>
              <w:rPr>
                <w:rFonts w:cstheme="minorHAnsi"/>
              </w:rPr>
            </w:pPr>
            <w:r>
              <w:rPr>
                <w:rFonts w:cstheme="minorHAnsi"/>
              </w:rPr>
              <w:t>Bullying and discrimination</w:t>
            </w:r>
          </w:p>
          <w:p w:rsidR="00477BE0" w:rsidRDefault="00477BE0" w:rsidP="006E510E">
            <w:pPr>
              <w:rPr>
                <w:rFonts w:cstheme="minorHAnsi"/>
              </w:rPr>
            </w:pPr>
            <w:r>
              <w:rPr>
                <w:rFonts w:cstheme="minorHAnsi"/>
              </w:rPr>
              <w:t>Making choices and resolving conflicts</w:t>
            </w:r>
          </w:p>
          <w:p w:rsidR="00477BE0" w:rsidRDefault="00477BE0" w:rsidP="006E510E">
            <w:pPr>
              <w:rPr>
                <w:rFonts w:cstheme="minorHAnsi"/>
              </w:rPr>
            </w:pPr>
            <w:r>
              <w:rPr>
                <w:rFonts w:cstheme="minorHAnsi"/>
              </w:rPr>
              <w:t xml:space="preserve">Changes and new </w:t>
            </w:r>
            <w:r w:rsidR="00362487">
              <w:rPr>
                <w:rFonts w:cstheme="minorHAnsi"/>
              </w:rPr>
              <w:t>beginning’s</w:t>
            </w:r>
          </w:p>
          <w:p w:rsidR="00477BE0" w:rsidRDefault="00477BE0" w:rsidP="006E510E">
            <w:pPr>
              <w:rPr>
                <w:rFonts w:cstheme="minorHAnsi"/>
              </w:rPr>
            </w:pPr>
          </w:p>
          <w:p w:rsidR="00362487" w:rsidRDefault="00362487" w:rsidP="006E510E">
            <w:pPr>
              <w:rPr>
                <w:rFonts w:cstheme="minorHAnsi"/>
              </w:rPr>
            </w:pPr>
            <w:hyperlink r:id="rId16" w:history="1">
              <w:r w:rsidRPr="00605E59">
                <w:rPr>
                  <w:rStyle w:val="Hyperlink"/>
                  <w:rFonts w:cstheme="minorHAnsi"/>
                </w:rPr>
                <w:t>https://www.teachingenglish.org.uk/article/friendship</w:t>
              </w:r>
            </w:hyperlink>
          </w:p>
          <w:p w:rsidR="00362487" w:rsidRDefault="00362487" w:rsidP="006E510E">
            <w:pPr>
              <w:rPr>
                <w:rFonts w:cstheme="minorHAnsi"/>
              </w:rPr>
            </w:pPr>
            <w:r>
              <w:rPr>
                <w:rFonts w:cstheme="minorHAnsi"/>
              </w:rPr>
              <w:t>KS2 British Council Teaching friendships- lesson plan, and worksheets.</w:t>
            </w:r>
          </w:p>
          <w:p w:rsidR="00362487" w:rsidRDefault="00362487" w:rsidP="006E510E">
            <w:pPr>
              <w:rPr>
                <w:rFonts w:cstheme="minorHAnsi"/>
              </w:rPr>
            </w:pPr>
          </w:p>
          <w:p w:rsidR="00362487" w:rsidRDefault="00362487" w:rsidP="006E510E">
            <w:pPr>
              <w:rPr>
                <w:rFonts w:cstheme="minorHAnsi"/>
              </w:rPr>
            </w:pPr>
            <w:r>
              <w:rPr>
                <w:rFonts w:cstheme="minorHAnsi"/>
              </w:rPr>
              <w:t>KS1 Word search Friends</w:t>
            </w:r>
          </w:p>
          <w:p w:rsidR="00362487" w:rsidRDefault="00362487" w:rsidP="006E510E">
            <w:pPr>
              <w:rPr>
                <w:rFonts w:cstheme="minorHAnsi"/>
              </w:rPr>
            </w:pPr>
          </w:p>
          <w:p w:rsidR="00362487" w:rsidRDefault="00362487" w:rsidP="006E510E">
            <w:pPr>
              <w:rPr>
                <w:rFonts w:cstheme="minorHAnsi"/>
              </w:rPr>
            </w:pPr>
            <w:hyperlink r:id="rId17" w:history="1">
              <w:r w:rsidRPr="00605E59">
                <w:rPr>
                  <w:rStyle w:val="Hyperlink"/>
                  <w:rFonts w:cstheme="minorHAnsi"/>
                </w:rPr>
                <w:t>https://advocatesforyouth.org/wp-content/uploads/3rscurric/documents/4-Lesson-2-3Rs-FiguringOutFriendships.pdf</w:t>
              </w:r>
            </w:hyperlink>
          </w:p>
          <w:p w:rsidR="00362487" w:rsidRDefault="00362487" w:rsidP="006E510E">
            <w:pPr>
              <w:rPr>
                <w:rFonts w:cstheme="minorHAnsi"/>
              </w:rPr>
            </w:pPr>
            <w:r>
              <w:rPr>
                <w:rFonts w:cstheme="minorHAnsi"/>
              </w:rPr>
              <w:t>KS2 lesson plan.</w:t>
            </w:r>
          </w:p>
          <w:p w:rsidR="00362487" w:rsidRDefault="00362487" w:rsidP="006E510E">
            <w:pPr>
              <w:rPr>
                <w:rFonts w:cstheme="minorHAnsi"/>
              </w:rPr>
            </w:pPr>
          </w:p>
          <w:p w:rsidR="00362487" w:rsidRDefault="00362487" w:rsidP="006E510E">
            <w:pPr>
              <w:rPr>
                <w:rFonts w:cstheme="minorHAnsi"/>
              </w:rPr>
            </w:pPr>
            <w:hyperlink r:id="rId18" w:history="1">
              <w:r w:rsidRPr="00605E59">
                <w:rPr>
                  <w:rStyle w:val="Hyperlink"/>
                  <w:rFonts w:cstheme="minorHAnsi"/>
                </w:rPr>
                <w:t>https://www.teacherplanet.com/content/friendship</w:t>
              </w:r>
            </w:hyperlink>
          </w:p>
          <w:p w:rsidR="00362487" w:rsidRDefault="00DA0771" w:rsidP="006E510E">
            <w:pPr>
              <w:rPr>
                <w:rFonts w:cstheme="minorHAnsi"/>
              </w:rPr>
            </w:pPr>
            <w:r>
              <w:rPr>
                <w:rFonts w:cstheme="minorHAnsi"/>
              </w:rPr>
              <w:t>W</w:t>
            </w:r>
            <w:r w:rsidR="00362487">
              <w:rPr>
                <w:rFonts w:cstheme="minorHAnsi"/>
              </w:rPr>
              <w:t>orksheets</w:t>
            </w:r>
            <w:r>
              <w:rPr>
                <w:rFonts w:cstheme="minorHAnsi"/>
              </w:rPr>
              <w:t>, lesson plans, colouring pages</w:t>
            </w:r>
            <w:r w:rsidR="00362487">
              <w:rPr>
                <w:rFonts w:cstheme="minorHAnsi"/>
              </w:rPr>
              <w:t xml:space="preserve"> and activities for KS1 and 2</w:t>
            </w:r>
          </w:p>
          <w:p w:rsidR="00362487" w:rsidRDefault="00362487" w:rsidP="006E510E">
            <w:pPr>
              <w:rPr>
                <w:rFonts w:cstheme="minorHAnsi"/>
              </w:rPr>
            </w:pPr>
          </w:p>
        </w:tc>
      </w:tr>
    </w:tbl>
    <w:p w:rsidR="00D602E2" w:rsidRDefault="00D602E2">
      <w:pPr>
        <w:rPr>
          <w:rFonts w:cstheme="minorHAnsi"/>
        </w:rPr>
      </w:pPr>
    </w:p>
    <w:p w:rsidR="00D602E2" w:rsidRDefault="00D602E2" w:rsidP="00D602E2">
      <w:pPr>
        <w:rPr>
          <w:b/>
        </w:rPr>
      </w:pPr>
    </w:p>
    <w:tbl>
      <w:tblPr>
        <w:tblStyle w:val="TableGrid"/>
        <w:tblpPr w:leftFromText="180" w:rightFromText="180" w:vertAnchor="page" w:horzAnchor="margin" w:tblpY="1241"/>
        <w:tblW w:w="14828" w:type="dxa"/>
        <w:tblLook w:val="04A0" w:firstRow="1" w:lastRow="0" w:firstColumn="1" w:lastColumn="0" w:noHBand="0" w:noVBand="1"/>
      </w:tblPr>
      <w:tblGrid>
        <w:gridCol w:w="7414"/>
        <w:gridCol w:w="7414"/>
      </w:tblGrid>
      <w:tr w:rsidR="006762EC" w:rsidTr="001F6B46">
        <w:trPr>
          <w:trHeight w:val="297"/>
        </w:trPr>
        <w:tc>
          <w:tcPr>
            <w:tcW w:w="7414" w:type="dxa"/>
          </w:tcPr>
          <w:p w:rsidR="006762EC" w:rsidRPr="006762EC" w:rsidRDefault="006762EC" w:rsidP="001F6B46">
            <w:pPr>
              <w:rPr>
                <w:rFonts w:cstheme="minorHAnsi"/>
                <w:b/>
              </w:rPr>
            </w:pPr>
            <w:r w:rsidRPr="006762EC">
              <w:rPr>
                <w:rFonts w:cstheme="minorHAnsi"/>
                <w:b/>
              </w:rPr>
              <w:t>TOPIC AREA</w:t>
            </w:r>
          </w:p>
        </w:tc>
        <w:tc>
          <w:tcPr>
            <w:tcW w:w="7414" w:type="dxa"/>
          </w:tcPr>
          <w:p w:rsidR="006762EC" w:rsidRPr="006762EC" w:rsidRDefault="006762EC" w:rsidP="001F6B46">
            <w:pPr>
              <w:rPr>
                <w:rFonts w:cstheme="minorHAnsi"/>
                <w:b/>
              </w:rPr>
            </w:pPr>
            <w:r w:rsidRPr="006762EC">
              <w:rPr>
                <w:rFonts w:cstheme="minorHAnsi"/>
                <w:b/>
              </w:rPr>
              <w:t>RESOURCE LINKS</w:t>
            </w:r>
          </w:p>
        </w:tc>
      </w:tr>
      <w:tr w:rsidR="006762EC" w:rsidTr="001F6B46">
        <w:trPr>
          <w:trHeight w:val="297"/>
        </w:trPr>
        <w:tc>
          <w:tcPr>
            <w:tcW w:w="7414" w:type="dxa"/>
          </w:tcPr>
          <w:p w:rsidR="006762EC" w:rsidRPr="006762EC" w:rsidRDefault="006762EC" w:rsidP="001F6B46">
            <w:pPr>
              <w:pStyle w:val="Default"/>
              <w:rPr>
                <w:rFonts w:cstheme="minorHAnsi"/>
                <w:sz w:val="22"/>
                <w:szCs w:val="22"/>
              </w:rPr>
            </w:pPr>
            <w:r w:rsidRPr="006762EC">
              <w:rPr>
                <w:rFonts w:asciiTheme="minorHAnsi" w:hAnsiTheme="minorHAnsi" w:cstheme="minorHAnsi"/>
                <w:b/>
                <w:bCs/>
                <w:sz w:val="22"/>
                <w:szCs w:val="22"/>
              </w:rPr>
              <w:t>Respectful relationships</w:t>
            </w:r>
            <w:r w:rsidRPr="006762EC">
              <w:rPr>
                <w:rFonts w:cstheme="minorHAnsi"/>
                <w:b/>
                <w:sz w:val="22"/>
                <w:szCs w:val="22"/>
              </w:rPr>
              <w:t>:</w:t>
            </w:r>
            <w:r>
              <w:rPr>
                <w:rFonts w:cstheme="minorHAnsi"/>
                <w:b/>
                <w:sz w:val="22"/>
                <w:szCs w:val="22"/>
              </w:rPr>
              <w:t xml:space="preserve"> </w:t>
            </w:r>
            <w:r w:rsidRPr="006762EC">
              <w:rPr>
                <w:rFonts w:asciiTheme="minorHAnsi" w:hAnsiTheme="minorHAnsi" w:cstheme="minorHAnsi"/>
                <w:b/>
                <w:sz w:val="22"/>
                <w:szCs w:val="22"/>
              </w:rPr>
              <w:t>Pupils should know</w:t>
            </w:r>
          </w:p>
        </w:tc>
        <w:tc>
          <w:tcPr>
            <w:tcW w:w="7414" w:type="dxa"/>
          </w:tcPr>
          <w:p w:rsidR="006762EC" w:rsidRDefault="006762EC" w:rsidP="001F6B46">
            <w:pPr>
              <w:rPr>
                <w:rFonts w:cstheme="minorHAnsi"/>
              </w:rPr>
            </w:pPr>
          </w:p>
        </w:tc>
      </w:tr>
      <w:tr w:rsidR="00B61DA3" w:rsidTr="00CD33C4">
        <w:trPr>
          <w:trHeight w:val="7520"/>
        </w:trPr>
        <w:tc>
          <w:tcPr>
            <w:tcW w:w="7414" w:type="dxa"/>
          </w:tcPr>
          <w:p w:rsidR="00B61DA3" w:rsidRDefault="00B61DA3" w:rsidP="001F6B46">
            <w:pPr>
              <w:pStyle w:val="Default"/>
              <w:rPr>
                <w:rFonts w:asciiTheme="minorHAnsi" w:hAnsiTheme="minorHAnsi" w:cstheme="minorHAnsi"/>
                <w:sz w:val="22"/>
                <w:szCs w:val="22"/>
              </w:rPr>
            </w:pPr>
          </w:p>
          <w:p w:rsidR="00B61DA3" w:rsidRDefault="00B61DA3" w:rsidP="001F6B46">
            <w:pPr>
              <w:pStyle w:val="Default"/>
              <w:rPr>
                <w:rFonts w:asciiTheme="minorHAnsi" w:hAnsiTheme="minorHAnsi" w:cstheme="minorHAnsi"/>
                <w:sz w:val="22"/>
                <w:szCs w:val="22"/>
              </w:rPr>
            </w:pPr>
            <w:r>
              <w:rPr>
                <w:rFonts w:asciiTheme="minorHAnsi" w:hAnsiTheme="minorHAnsi" w:cstheme="minorHAnsi"/>
                <w:sz w:val="22"/>
                <w:szCs w:val="22"/>
              </w:rPr>
              <w:t>H</w:t>
            </w:r>
            <w:r w:rsidRPr="006762EC">
              <w:rPr>
                <w:rFonts w:asciiTheme="minorHAnsi" w:hAnsiTheme="minorHAnsi" w:cstheme="minorHAnsi"/>
                <w:sz w:val="22"/>
                <w:szCs w:val="22"/>
              </w:rPr>
              <w:t xml:space="preserve">ow important friendships are in making us feel happy and secure, and how people choose and make friends. </w:t>
            </w:r>
          </w:p>
          <w:p w:rsidR="00B61DA3" w:rsidRDefault="00B61DA3" w:rsidP="001F6B46">
            <w:pPr>
              <w:pStyle w:val="Default"/>
              <w:rPr>
                <w:rFonts w:asciiTheme="minorHAnsi" w:hAnsiTheme="minorHAnsi" w:cstheme="minorHAnsi"/>
                <w:sz w:val="22"/>
                <w:szCs w:val="22"/>
              </w:rPr>
            </w:pPr>
          </w:p>
          <w:p w:rsidR="00B61DA3" w:rsidRDefault="00B61DA3" w:rsidP="001F6B46">
            <w:pPr>
              <w:pStyle w:val="Default"/>
              <w:rPr>
                <w:rFonts w:asciiTheme="minorHAnsi" w:hAnsiTheme="minorHAnsi" w:cstheme="minorHAnsi"/>
                <w:sz w:val="22"/>
                <w:szCs w:val="22"/>
              </w:rPr>
            </w:pPr>
            <w:r>
              <w:rPr>
                <w:rFonts w:asciiTheme="minorHAnsi" w:hAnsiTheme="minorHAnsi" w:cstheme="minorHAnsi"/>
                <w:sz w:val="22"/>
                <w:szCs w:val="22"/>
              </w:rPr>
              <w:t>T</w:t>
            </w:r>
            <w:r w:rsidRPr="006762EC">
              <w:rPr>
                <w:rFonts w:asciiTheme="minorHAnsi" w:hAnsiTheme="minorHAnsi" w:cstheme="minorHAnsi"/>
                <w:sz w:val="22"/>
                <w:szCs w:val="22"/>
              </w:rPr>
              <w:t xml:space="preserve">he characteristics of friendships, including mutual respect, truthfulness, trustworthiness, loyalty, kindness, generosity, trust, sharing interests and experiences and support with problems and difficulties. </w:t>
            </w:r>
          </w:p>
          <w:p w:rsidR="00B61DA3" w:rsidRDefault="00B61DA3" w:rsidP="001F6B46">
            <w:pPr>
              <w:pStyle w:val="Default"/>
              <w:rPr>
                <w:rFonts w:asciiTheme="minorHAnsi" w:hAnsiTheme="minorHAnsi" w:cstheme="minorHAnsi"/>
                <w:sz w:val="22"/>
                <w:szCs w:val="22"/>
              </w:rPr>
            </w:pPr>
          </w:p>
          <w:p w:rsidR="00B61DA3" w:rsidRDefault="00B61DA3" w:rsidP="001F6B46">
            <w:pPr>
              <w:pStyle w:val="Default"/>
              <w:rPr>
                <w:rFonts w:asciiTheme="minorHAnsi" w:hAnsiTheme="minorHAnsi" w:cstheme="minorHAnsi"/>
                <w:sz w:val="22"/>
                <w:szCs w:val="22"/>
              </w:rPr>
            </w:pPr>
            <w:r>
              <w:rPr>
                <w:rFonts w:asciiTheme="minorHAnsi" w:hAnsiTheme="minorHAnsi" w:cstheme="minorHAnsi"/>
                <w:sz w:val="22"/>
                <w:szCs w:val="22"/>
              </w:rPr>
              <w:t>T</w:t>
            </w:r>
            <w:r w:rsidRPr="006762EC">
              <w:rPr>
                <w:rFonts w:asciiTheme="minorHAnsi" w:hAnsiTheme="minorHAnsi" w:cstheme="minorHAnsi"/>
                <w:sz w:val="22"/>
                <w:szCs w:val="22"/>
              </w:rPr>
              <w:t xml:space="preserve">hat healthy friendships are positive and welcoming towards others, and do not make others feel lonely or excluded. </w:t>
            </w:r>
          </w:p>
          <w:p w:rsidR="00B61DA3" w:rsidRDefault="00B61DA3" w:rsidP="001F6B46">
            <w:pPr>
              <w:pStyle w:val="Default"/>
              <w:rPr>
                <w:rFonts w:asciiTheme="minorHAnsi" w:hAnsiTheme="minorHAnsi" w:cstheme="minorHAnsi"/>
                <w:sz w:val="22"/>
                <w:szCs w:val="22"/>
              </w:rPr>
            </w:pPr>
          </w:p>
          <w:p w:rsidR="00B61DA3" w:rsidRDefault="00B61DA3" w:rsidP="001F6B46">
            <w:pPr>
              <w:pStyle w:val="Default"/>
              <w:rPr>
                <w:rFonts w:asciiTheme="minorHAnsi" w:hAnsiTheme="minorHAnsi" w:cstheme="minorHAnsi"/>
                <w:sz w:val="22"/>
                <w:szCs w:val="22"/>
              </w:rPr>
            </w:pPr>
            <w:r>
              <w:rPr>
                <w:rFonts w:asciiTheme="minorHAnsi" w:hAnsiTheme="minorHAnsi" w:cstheme="minorHAnsi"/>
                <w:sz w:val="22"/>
                <w:szCs w:val="22"/>
              </w:rPr>
              <w:t>T</w:t>
            </w:r>
            <w:r w:rsidRPr="006762EC">
              <w:rPr>
                <w:rFonts w:asciiTheme="minorHAnsi" w:hAnsiTheme="minorHAnsi" w:cstheme="minorHAnsi"/>
                <w:sz w:val="22"/>
                <w:szCs w:val="22"/>
              </w:rPr>
              <w:t xml:space="preserve">hat most friendships have ups and downs, and that these can often be worked through so that the friendship is repaired or even strengthened, and that resorting to violence is never right. </w:t>
            </w:r>
          </w:p>
          <w:p w:rsidR="00B61DA3" w:rsidRDefault="00B61DA3" w:rsidP="001F6B46">
            <w:pPr>
              <w:pStyle w:val="Default"/>
              <w:rPr>
                <w:rFonts w:asciiTheme="minorHAnsi" w:hAnsiTheme="minorHAnsi" w:cstheme="minorHAnsi"/>
                <w:sz w:val="22"/>
                <w:szCs w:val="22"/>
              </w:rPr>
            </w:pPr>
          </w:p>
          <w:p w:rsidR="00B61DA3" w:rsidRDefault="00B61DA3" w:rsidP="001F6B46">
            <w:pPr>
              <w:pStyle w:val="Default"/>
              <w:rPr>
                <w:rFonts w:asciiTheme="minorHAnsi" w:hAnsiTheme="minorHAnsi" w:cstheme="minorHAnsi"/>
                <w:sz w:val="22"/>
                <w:szCs w:val="22"/>
              </w:rPr>
            </w:pPr>
            <w:r>
              <w:rPr>
                <w:rFonts w:asciiTheme="minorHAnsi" w:hAnsiTheme="minorHAnsi" w:cstheme="minorHAnsi"/>
                <w:sz w:val="22"/>
                <w:szCs w:val="22"/>
              </w:rPr>
              <w:t>A</w:t>
            </w:r>
            <w:r w:rsidRPr="006762EC">
              <w:rPr>
                <w:rFonts w:asciiTheme="minorHAnsi" w:hAnsiTheme="minorHAnsi" w:cstheme="minorHAnsi"/>
                <w:sz w:val="22"/>
                <w:szCs w:val="22"/>
              </w:rPr>
              <w:t>bout different types of bullying (including cyberbullying), the impact of bullying, responsibilities of bystanders (primarily reporting bullying to an adult) and how to get help</w:t>
            </w:r>
          </w:p>
          <w:p w:rsidR="00B61DA3" w:rsidRDefault="00B61DA3" w:rsidP="001F6B46">
            <w:pPr>
              <w:pStyle w:val="Default"/>
              <w:rPr>
                <w:rFonts w:asciiTheme="minorHAnsi" w:hAnsiTheme="minorHAnsi" w:cstheme="minorHAnsi"/>
                <w:sz w:val="22"/>
                <w:szCs w:val="22"/>
              </w:rPr>
            </w:pPr>
          </w:p>
          <w:p w:rsidR="00B61DA3" w:rsidRDefault="00B61DA3" w:rsidP="001F6B46">
            <w:pPr>
              <w:pStyle w:val="Default"/>
              <w:rPr>
                <w:rFonts w:asciiTheme="minorHAnsi" w:hAnsiTheme="minorHAnsi" w:cstheme="minorHAnsi"/>
                <w:sz w:val="22"/>
                <w:szCs w:val="22"/>
              </w:rPr>
            </w:pPr>
            <w:r>
              <w:rPr>
                <w:rFonts w:asciiTheme="minorHAnsi" w:hAnsiTheme="minorHAnsi" w:cstheme="minorHAnsi"/>
                <w:sz w:val="22"/>
                <w:szCs w:val="22"/>
              </w:rPr>
              <w:t>W</w:t>
            </w:r>
            <w:r w:rsidRPr="006762EC">
              <w:rPr>
                <w:rFonts w:asciiTheme="minorHAnsi" w:hAnsiTheme="minorHAnsi" w:cstheme="minorHAnsi"/>
                <w:sz w:val="22"/>
                <w:szCs w:val="22"/>
              </w:rPr>
              <w:t>hat a stereotype is, and how stereotypes can be unfair, negative or destructive.</w:t>
            </w:r>
          </w:p>
          <w:p w:rsidR="00B61DA3" w:rsidRDefault="00B61DA3" w:rsidP="001F6B46">
            <w:pPr>
              <w:pStyle w:val="Default"/>
              <w:rPr>
                <w:rFonts w:asciiTheme="minorHAnsi" w:hAnsiTheme="minorHAnsi" w:cstheme="minorHAnsi"/>
                <w:sz w:val="22"/>
                <w:szCs w:val="22"/>
              </w:rPr>
            </w:pPr>
          </w:p>
          <w:p w:rsidR="00B61DA3" w:rsidRPr="006762EC" w:rsidRDefault="00B61DA3" w:rsidP="001F6B46">
            <w:pPr>
              <w:pStyle w:val="Default"/>
              <w:rPr>
                <w:rFonts w:asciiTheme="minorHAnsi" w:hAnsiTheme="minorHAnsi" w:cstheme="minorHAnsi"/>
                <w:sz w:val="22"/>
                <w:szCs w:val="22"/>
              </w:rPr>
            </w:pPr>
            <w:r>
              <w:rPr>
                <w:rFonts w:asciiTheme="minorHAnsi" w:hAnsiTheme="minorHAnsi" w:cstheme="minorHAnsi"/>
                <w:sz w:val="22"/>
                <w:szCs w:val="22"/>
              </w:rPr>
              <w:t>T</w:t>
            </w:r>
            <w:r w:rsidRPr="006762EC">
              <w:rPr>
                <w:rFonts w:asciiTheme="minorHAnsi" w:hAnsiTheme="minorHAnsi" w:cstheme="minorHAnsi"/>
                <w:sz w:val="22"/>
                <w:szCs w:val="22"/>
              </w:rPr>
              <w:t xml:space="preserve">he importance of permission-seeking and giving in relationships with friends, peers and adults. </w:t>
            </w:r>
          </w:p>
          <w:p w:rsidR="00B61DA3" w:rsidRDefault="00B61DA3" w:rsidP="00E54BBB">
            <w:pPr>
              <w:pStyle w:val="Default"/>
              <w:rPr>
                <w:rFonts w:asciiTheme="minorHAnsi" w:hAnsiTheme="minorHAnsi" w:cstheme="minorHAnsi"/>
                <w:sz w:val="22"/>
                <w:szCs w:val="22"/>
              </w:rPr>
            </w:pPr>
            <w:r>
              <w:rPr>
                <w:rFonts w:asciiTheme="minorHAnsi" w:hAnsiTheme="minorHAnsi" w:cstheme="minorHAnsi"/>
                <w:sz w:val="22"/>
                <w:szCs w:val="22"/>
              </w:rPr>
              <w:t>H</w:t>
            </w:r>
            <w:r w:rsidRPr="006762EC">
              <w:rPr>
                <w:rFonts w:asciiTheme="minorHAnsi" w:hAnsiTheme="minorHAnsi" w:cstheme="minorHAnsi"/>
                <w:sz w:val="22"/>
                <w:szCs w:val="22"/>
              </w:rPr>
              <w:t>ow to recognise who to trust and who not to trust, how to judge when a friendship is making them feel unhappy or uncomfortable, managing conflict, how to manage these situations and how to seek help or advice from others, if needed.</w:t>
            </w:r>
          </w:p>
        </w:tc>
        <w:tc>
          <w:tcPr>
            <w:tcW w:w="7414" w:type="dxa"/>
          </w:tcPr>
          <w:p w:rsidR="00104D0A" w:rsidRDefault="00073704" w:rsidP="00104D0A">
            <w:pPr>
              <w:pStyle w:val="Default"/>
              <w:rPr>
                <w:rFonts w:asciiTheme="minorHAnsi" w:hAnsiTheme="minorHAnsi" w:cstheme="minorHAnsi"/>
                <w:sz w:val="23"/>
                <w:szCs w:val="23"/>
              </w:rPr>
            </w:pPr>
            <w:hyperlink r:id="rId19" w:history="1">
              <w:r w:rsidR="00104D0A" w:rsidRPr="00244EEF">
                <w:rPr>
                  <w:rStyle w:val="Hyperlink"/>
                  <w:rFonts w:asciiTheme="minorHAnsi" w:hAnsiTheme="minorHAnsi" w:cstheme="minorHAnsi"/>
                  <w:sz w:val="23"/>
                  <w:szCs w:val="23"/>
                </w:rPr>
                <w:t>https://www.bbc.co.uk/bitesize/topics/znddmp3</w:t>
              </w:r>
            </w:hyperlink>
          </w:p>
          <w:p w:rsidR="00B61DA3" w:rsidRDefault="00104D0A" w:rsidP="00104D0A">
            <w:pPr>
              <w:pStyle w:val="Default"/>
              <w:rPr>
                <w:rFonts w:asciiTheme="minorHAnsi" w:hAnsiTheme="minorHAnsi" w:cstheme="minorHAnsi"/>
                <w:sz w:val="23"/>
                <w:szCs w:val="23"/>
              </w:rPr>
            </w:pPr>
            <w:r>
              <w:rPr>
                <w:rFonts w:asciiTheme="minorHAnsi" w:hAnsiTheme="minorHAnsi" w:cstheme="minorHAnsi"/>
                <w:sz w:val="23"/>
                <w:szCs w:val="23"/>
              </w:rPr>
              <w:t>There are lot of topics</w:t>
            </w:r>
          </w:p>
          <w:p w:rsidR="00104D0A" w:rsidRDefault="00104D0A" w:rsidP="00104D0A">
            <w:pPr>
              <w:pStyle w:val="Default"/>
              <w:rPr>
                <w:rFonts w:asciiTheme="minorHAnsi" w:hAnsiTheme="minorHAnsi" w:cstheme="minorHAnsi"/>
                <w:sz w:val="23"/>
                <w:szCs w:val="23"/>
              </w:rPr>
            </w:pPr>
            <w:r>
              <w:rPr>
                <w:rFonts w:asciiTheme="minorHAnsi" w:hAnsiTheme="minorHAnsi" w:cstheme="minorHAnsi"/>
                <w:sz w:val="23"/>
                <w:szCs w:val="23"/>
              </w:rPr>
              <w:t>Friendships &amp; families</w:t>
            </w:r>
          </w:p>
          <w:p w:rsidR="00104D0A" w:rsidRDefault="00104D0A" w:rsidP="00104D0A">
            <w:pPr>
              <w:pStyle w:val="Default"/>
              <w:rPr>
                <w:rFonts w:asciiTheme="minorHAnsi" w:hAnsiTheme="minorHAnsi" w:cstheme="minorHAnsi"/>
                <w:sz w:val="23"/>
                <w:szCs w:val="23"/>
              </w:rPr>
            </w:pPr>
            <w:r>
              <w:rPr>
                <w:rFonts w:asciiTheme="minorHAnsi" w:hAnsiTheme="minorHAnsi" w:cstheme="minorHAnsi"/>
                <w:sz w:val="23"/>
                <w:szCs w:val="23"/>
              </w:rPr>
              <w:t>Conflict resolution &amp; mediation</w:t>
            </w:r>
          </w:p>
          <w:p w:rsidR="00104D0A" w:rsidRDefault="00104D0A" w:rsidP="00104D0A">
            <w:pPr>
              <w:pStyle w:val="Default"/>
              <w:rPr>
                <w:rFonts w:asciiTheme="minorHAnsi" w:hAnsiTheme="minorHAnsi" w:cstheme="minorHAnsi"/>
                <w:sz w:val="23"/>
                <w:szCs w:val="23"/>
              </w:rPr>
            </w:pPr>
            <w:r>
              <w:rPr>
                <w:rFonts w:asciiTheme="minorHAnsi" w:hAnsiTheme="minorHAnsi" w:cstheme="minorHAnsi"/>
                <w:sz w:val="23"/>
                <w:szCs w:val="23"/>
              </w:rPr>
              <w:t>Differences &amp; Similarities</w:t>
            </w:r>
          </w:p>
          <w:p w:rsidR="00104D0A" w:rsidRDefault="006C423E" w:rsidP="00104D0A">
            <w:pPr>
              <w:pStyle w:val="Default"/>
              <w:rPr>
                <w:rFonts w:asciiTheme="minorHAnsi" w:hAnsiTheme="minorHAnsi" w:cstheme="minorHAnsi"/>
                <w:sz w:val="23"/>
                <w:szCs w:val="23"/>
              </w:rPr>
            </w:pPr>
            <w:r>
              <w:rPr>
                <w:rFonts w:asciiTheme="minorHAnsi" w:hAnsiTheme="minorHAnsi" w:cstheme="minorHAnsi"/>
                <w:sz w:val="23"/>
                <w:szCs w:val="23"/>
              </w:rPr>
              <w:t>Bullies</w:t>
            </w:r>
          </w:p>
          <w:p w:rsidR="006C423E" w:rsidRDefault="006C423E" w:rsidP="00104D0A">
            <w:pPr>
              <w:pStyle w:val="Default"/>
              <w:rPr>
                <w:rFonts w:asciiTheme="minorHAnsi" w:hAnsiTheme="minorHAnsi" w:cstheme="minorHAnsi"/>
                <w:sz w:val="23"/>
                <w:szCs w:val="23"/>
              </w:rPr>
            </w:pPr>
          </w:p>
          <w:p w:rsidR="006C423E" w:rsidRDefault="00DA0771" w:rsidP="00104D0A">
            <w:pPr>
              <w:pStyle w:val="Default"/>
              <w:rPr>
                <w:rFonts w:asciiTheme="minorHAnsi" w:hAnsiTheme="minorHAnsi" w:cstheme="minorHAnsi"/>
                <w:sz w:val="22"/>
                <w:szCs w:val="22"/>
              </w:rPr>
            </w:pPr>
            <w:r>
              <w:rPr>
                <w:rFonts w:asciiTheme="minorHAnsi" w:hAnsiTheme="minorHAnsi" w:cstheme="minorHAnsi"/>
                <w:sz w:val="22"/>
                <w:szCs w:val="22"/>
              </w:rPr>
              <w:t>PSHE Toolkit Healthy Relationships Upper KS2</w:t>
            </w:r>
          </w:p>
          <w:p w:rsidR="00DA0771" w:rsidRDefault="00DA0771" w:rsidP="00104D0A">
            <w:pPr>
              <w:pStyle w:val="Default"/>
              <w:rPr>
                <w:rFonts w:asciiTheme="minorHAnsi" w:hAnsiTheme="minorHAnsi" w:cstheme="minorHAnsi"/>
                <w:sz w:val="22"/>
                <w:szCs w:val="22"/>
              </w:rPr>
            </w:pPr>
          </w:p>
          <w:p w:rsidR="00DA0771" w:rsidRDefault="00DA0771" w:rsidP="00104D0A">
            <w:pPr>
              <w:pStyle w:val="Default"/>
              <w:rPr>
                <w:rFonts w:asciiTheme="minorHAnsi" w:hAnsiTheme="minorHAnsi" w:cstheme="minorHAnsi"/>
                <w:sz w:val="22"/>
                <w:szCs w:val="22"/>
              </w:rPr>
            </w:pPr>
            <w:r>
              <w:rPr>
                <w:rFonts w:asciiTheme="minorHAnsi" w:hAnsiTheme="minorHAnsi" w:cstheme="minorHAnsi"/>
                <w:sz w:val="22"/>
                <w:szCs w:val="22"/>
              </w:rPr>
              <w:t>Ten Questions to explore about bullying during circle time</w:t>
            </w:r>
          </w:p>
          <w:p w:rsidR="00DA0771" w:rsidRDefault="00DA0771" w:rsidP="00104D0A">
            <w:pPr>
              <w:pStyle w:val="Default"/>
              <w:rPr>
                <w:rFonts w:asciiTheme="minorHAnsi" w:hAnsiTheme="minorHAnsi" w:cstheme="minorHAnsi"/>
                <w:sz w:val="22"/>
                <w:szCs w:val="22"/>
              </w:rPr>
            </w:pPr>
          </w:p>
          <w:p w:rsidR="00DA0771" w:rsidRDefault="00DA0771" w:rsidP="00104D0A">
            <w:pPr>
              <w:pStyle w:val="Default"/>
              <w:rPr>
                <w:rFonts w:asciiTheme="minorHAnsi" w:hAnsiTheme="minorHAnsi" w:cstheme="minorHAnsi"/>
                <w:sz w:val="22"/>
                <w:szCs w:val="22"/>
              </w:rPr>
            </w:pPr>
            <w:hyperlink r:id="rId20" w:history="1">
              <w:r w:rsidRPr="00605E59">
                <w:rPr>
                  <w:rStyle w:val="Hyperlink"/>
                  <w:rFonts w:asciiTheme="minorHAnsi" w:hAnsiTheme="minorHAnsi" w:cstheme="minorHAnsi"/>
                  <w:sz w:val="22"/>
                  <w:szCs w:val="22"/>
                </w:rPr>
                <w:t>www.stonewall.org.uk</w:t>
              </w:r>
            </w:hyperlink>
          </w:p>
          <w:p w:rsidR="00DA0771" w:rsidRDefault="00DA0771" w:rsidP="00104D0A">
            <w:pPr>
              <w:pStyle w:val="Default"/>
              <w:rPr>
                <w:rFonts w:asciiTheme="minorHAnsi" w:hAnsiTheme="minorHAnsi" w:cstheme="minorHAnsi"/>
                <w:sz w:val="22"/>
                <w:szCs w:val="22"/>
              </w:rPr>
            </w:pPr>
            <w:r>
              <w:rPr>
                <w:rFonts w:asciiTheme="minorHAnsi" w:hAnsiTheme="minorHAnsi" w:cstheme="minorHAnsi"/>
                <w:sz w:val="22"/>
                <w:szCs w:val="22"/>
              </w:rPr>
              <w:t>‘Getting Started’ Stonewall toolkit</w:t>
            </w:r>
          </w:p>
          <w:p w:rsidR="00DA0771" w:rsidRDefault="00DA0771" w:rsidP="00104D0A">
            <w:pPr>
              <w:pStyle w:val="Default"/>
              <w:rPr>
                <w:rFonts w:asciiTheme="minorHAnsi" w:hAnsiTheme="minorHAnsi" w:cstheme="minorHAnsi"/>
                <w:sz w:val="22"/>
                <w:szCs w:val="22"/>
              </w:rPr>
            </w:pPr>
          </w:p>
          <w:p w:rsidR="00DA0771" w:rsidRDefault="00DA0771" w:rsidP="00104D0A">
            <w:pPr>
              <w:pStyle w:val="Default"/>
              <w:rPr>
                <w:rFonts w:asciiTheme="minorHAnsi" w:hAnsiTheme="minorHAnsi" w:cstheme="minorHAnsi"/>
                <w:sz w:val="22"/>
                <w:szCs w:val="22"/>
              </w:rPr>
            </w:pPr>
            <w:hyperlink r:id="rId21" w:history="1">
              <w:r w:rsidRPr="00605E59">
                <w:rPr>
                  <w:rStyle w:val="Hyperlink"/>
                  <w:rFonts w:asciiTheme="minorHAnsi" w:hAnsiTheme="minorHAnsi" w:cstheme="minorHAnsi"/>
                  <w:sz w:val="22"/>
                  <w:szCs w:val="22"/>
                </w:rPr>
                <w:t>https://www.childnet.com/resources/pshe-toolkit/myth-vs-reality/healthy-relationships</w:t>
              </w:r>
            </w:hyperlink>
          </w:p>
          <w:p w:rsidR="00DA0771" w:rsidRDefault="00DA0771" w:rsidP="00104D0A">
            <w:pPr>
              <w:pStyle w:val="Default"/>
              <w:rPr>
                <w:rFonts w:asciiTheme="minorHAnsi" w:hAnsiTheme="minorHAnsi" w:cstheme="minorHAnsi"/>
                <w:sz w:val="22"/>
                <w:szCs w:val="22"/>
              </w:rPr>
            </w:pPr>
          </w:p>
          <w:p w:rsidR="00DA0771" w:rsidRDefault="00DA0771" w:rsidP="00104D0A">
            <w:pPr>
              <w:pStyle w:val="Default"/>
              <w:rPr>
                <w:rFonts w:asciiTheme="minorHAnsi" w:hAnsiTheme="minorHAnsi" w:cstheme="minorHAnsi"/>
                <w:sz w:val="22"/>
                <w:szCs w:val="22"/>
              </w:rPr>
            </w:pPr>
            <w:hyperlink r:id="rId22" w:history="1">
              <w:r w:rsidRPr="00605E59">
                <w:rPr>
                  <w:rStyle w:val="Hyperlink"/>
                  <w:rFonts w:asciiTheme="minorHAnsi" w:hAnsiTheme="minorHAnsi" w:cstheme="minorHAnsi"/>
                  <w:sz w:val="22"/>
                  <w:szCs w:val="22"/>
                </w:rPr>
                <w:t>http://www.solgrid.org.uk/wellbeing/wp-content/uploads/sites/23/2016/05/Happy-and-Safe-Relationships-May-2016.pdf</w:t>
              </w:r>
            </w:hyperlink>
          </w:p>
          <w:p w:rsidR="00DA0771" w:rsidRDefault="00DA0771" w:rsidP="00104D0A">
            <w:pPr>
              <w:pStyle w:val="Default"/>
              <w:rPr>
                <w:rFonts w:asciiTheme="minorHAnsi" w:hAnsiTheme="minorHAnsi" w:cstheme="minorHAnsi"/>
                <w:sz w:val="22"/>
                <w:szCs w:val="22"/>
              </w:rPr>
            </w:pPr>
          </w:p>
          <w:p w:rsidR="00DA0771" w:rsidRDefault="00DA0771" w:rsidP="00104D0A">
            <w:pPr>
              <w:pStyle w:val="Default"/>
              <w:rPr>
                <w:rFonts w:asciiTheme="minorHAnsi" w:hAnsiTheme="minorHAnsi" w:cstheme="minorHAnsi"/>
                <w:sz w:val="22"/>
                <w:szCs w:val="22"/>
              </w:rPr>
            </w:pPr>
          </w:p>
        </w:tc>
      </w:tr>
    </w:tbl>
    <w:p w:rsidR="00D602E2" w:rsidRPr="00570E28" w:rsidRDefault="00D602E2" w:rsidP="00D602E2">
      <w:pPr>
        <w:pStyle w:val="Default"/>
        <w:rPr>
          <w:rFonts w:asciiTheme="minorHAnsi" w:hAnsiTheme="minorHAnsi" w:cstheme="minorHAnsi"/>
          <w:sz w:val="22"/>
          <w:szCs w:val="22"/>
        </w:rPr>
      </w:pPr>
    </w:p>
    <w:tbl>
      <w:tblPr>
        <w:tblStyle w:val="TableGrid"/>
        <w:tblpPr w:leftFromText="180" w:rightFromText="180" w:vertAnchor="text" w:horzAnchor="margin" w:tblpY="-39"/>
        <w:tblW w:w="14878" w:type="dxa"/>
        <w:tblLook w:val="04A0" w:firstRow="1" w:lastRow="0" w:firstColumn="1" w:lastColumn="0" w:noHBand="0" w:noVBand="1"/>
      </w:tblPr>
      <w:tblGrid>
        <w:gridCol w:w="7439"/>
        <w:gridCol w:w="7439"/>
      </w:tblGrid>
      <w:tr w:rsidR="001F6B46" w:rsidTr="001F6B46">
        <w:trPr>
          <w:trHeight w:val="405"/>
        </w:trPr>
        <w:tc>
          <w:tcPr>
            <w:tcW w:w="7439" w:type="dxa"/>
          </w:tcPr>
          <w:p w:rsidR="001F6B46" w:rsidRPr="006762EC" w:rsidRDefault="001F6B46" w:rsidP="001F6B46">
            <w:pPr>
              <w:rPr>
                <w:rFonts w:cstheme="minorHAnsi"/>
                <w:b/>
              </w:rPr>
            </w:pPr>
            <w:r w:rsidRPr="006762EC">
              <w:rPr>
                <w:rFonts w:cstheme="minorHAnsi"/>
                <w:b/>
              </w:rPr>
              <w:lastRenderedPageBreak/>
              <w:t>TOPIC AREA</w:t>
            </w:r>
          </w:p>
        </w:tc>
        <w:tc>
          <w:tcPr>
            <w:tcW w:w="7439" w:type="dxa"/>
          </w:tcPr>
          <w:p w:rsidR="001F6B46" w:rsidRPr="006762EC" w:rsidRDefault="001F6B46" w:rsidP="001F6B46">
            <w:pPr>
              <w:rPr>
                <w:rFonts w:cstheme="minorHAnsi"/>
                <w:b/>
              </w:rPr>
            </w:pPr>
            <w:r w:rsidRPr="006762EC">
              <w:rPr>
                <w:rFonts w:cstheme="minorHAnsi"/>
                <w:b/>
              </w:rPr>
              <w:t>RESOURCE LINKS</w:t>
            </w:r>
          </w:p>
        </w:tc>
      </w:tr>
      <w:tr w:rsidR="001F6B46" w:rsidTr="001F6B46">
        <w:trPr>
          <w:trHeight w:val="405"/>
        </w:trPr>
        <w:tc>
          <w:tcPr>
            <w:tcW w:w="7439" w:type="dxa"/>
          </w:tcPr>
          <w:p w:rsidR="001F6B46" w:rsidRPr="006762EC" w:rsidRDefault="001F6B46" w:rsidP="001F6B46">
            <w:pPr>
              <w:rPr>
                <w:rFonts w:cstheme="minorHAnsi"/>
              </w:rPr>
            </w:pPr>
            <w:r w:rsidRPr="00787C9B">
              <w:rPr>
                <w:rFonts w:cstheme="minorHAnsi"/>
                <w:b/>
              </w:rPr>
              <w:t>Online Relationships</w:t>
            </w:r>
            <w:r w:rsidRPr="006762EC">
              <w:rPr>
                <w:rFonts w:cstheme="minorHAnsi"/>
                <w:b/>
              </w:rPr>
              <w:t>:</w:t>
            </w:r>
            <w:r>
              <w:rPr>
                <w:rFonts w:cstheme="minorHAnsi"/>
                <w:b/>
              </w:rPr>
              <w:t xml:space="preserve"> </w:t>
            </w:r>
            <w:r w:rsidRPr="006762EC">
              <w:rPr>
                <w:rFonts w:cstheme="minorHAnsi"/>
                <w:b/>
              </w:rPr>
              <w:t>Pupils should know</w:t>
            </w:r>
          </w:p>
        </w:tc>
        <w:tc>
          <w:tcPr>
            <w:tcW w:w="7439" w:type="dxa"/>
          </w:tcPr>
          <w:p w:rsidR="001F6B46" w:rsidRDefault="001F6B46" w:rsidP="001F6B46">
            <w:pPr>
              <w:rPr>
                <w:rFonts w:cstheme="minorHAnsi"/>
              </w:rPr>
            </w:pPr>
          </w:p>
        </w:tc>
      </w:tr>
      <w:tr w:rsidR="00B61DA3" w:rsidTr="00C92AE4">
        <w:trPr>
          <w:trHeight w:val="4487"/>
        </w:trPr>
        <w:tc>
          <w:tcPr>
            <w:tcW w:w="7439" w:type="dxa"/>
          </w:tcPr>
          <w:p w:rsidR="00B61DA3" w:rsidRDefault="00B61DA3" w:rsidP="001F6B46">
            <w:pPr>
              <w:pStyle w:val="Default"/>
              <w:rPr>
                <w:rFonts w:asciiTheme="minorHAnsi" w:hAnsiTheme="minorHAnsi" w:cstheme="minorHAnsi"/>
                <w:sz w:val="23"/>
                <w:szCs w:val="23"/>
              </w:rPr>
            </w:pPr>
          </w:p>
          <w:p w:rsidR="00B61DA3" w:rsidRPr="00787C9B" w:rsidRDefault="00B61DA3" w:rsidP="001F6B46">
            <w:pPr>
              <w:pStyle w:val="Default"/>
              <w:rPr>
                <w:rFonts w:asciiTheme="minorHAnsi" w:hAnsiTheme="minorHAnsi" w:cstheme="minorHAnsi"/>
                <w:sz w:val="23"/>
                <w:szCs w:val="23"/>
              </w:rPr>
            </w:pPr>
            <w:r>
              <w:rPr>
                <w:rFonts w:asciiTheme="minorHAnsi" w:hAnsiTheme="minorHAnsi" w:cstheme="minorHAnsi"/>
                <w:sz w:val="23"/>
                <w:szCs w:val="23"/>
              </w:rPr>
              <w:t>T</w:t>
            </w:r>
            <w:r w:rsidRPr="00787C9B">
              <w:rPr>
                <w:rFonts w:asciiTheme="minorHAnsi" w:hAnsiTheme="minorHAnsi" w:cstheme="minorHAnsi"/>
                <w:sz w:val="23"/>
                <w:szCs w:val="23"/>
              </w:rPr>
              <w:t xml:space="preserve">hat people sometimes behave differently online, including by pretending to be someone they are not. </w:t>
            </w:r>
          </w:p>
          <w:p w:rsidR="00B61DA3" w:rsidRDefault="00B61DA3" w:rsidP="001F6B46">
            <w:pPr>
              <w:pStyle w:val="Default"/>
              <w:rPr>
                <w:rFonts w:asciiTheme="minorHAnsi" w:hAnsiTheme="minorHAnsi" w:cstheme="minorHAnsi"/>
                <w:sz w:val="23"/>
                <w:szCs w:val="23"/>
              </w:rPr>
            </w:pPr>
          </w:p>
          <w:p w:rsidR="00B61DA3" w:rsidRPr="00787C9B" w:rsidRDefault="00B61DA3" w:rsidP="001F6B46">
            <w:pPr>
              <w:pStyle w:val="Default"/>
              <w:rPr>
                <w:rFonts w:asciiTheme="minorHAnsi" w:hAnsiTheme="minorHAnsi" w:cstheme="minorHAnsi"/>
                <w:sz w:val="23"/>
                <w:szCs w:val="23"/>
              </w:rPr>
            </w:pPr>
            <w:r>
              <w:rPr>
                <w:rFonts w:asciiTheme="minorHAnsi" w:hAnsiTheme="minorHAnsi" w:cstheme="minorHAnsi"/>
                <w:sz w:val="23"/>
                <w:szCs w:val="23"/>
              </w:rPr>
              <w:t>T</w:t>
            </w:r>
            <w:r w:rsidRPr="00787C9B">
              <w:rPr>
                <w:rFonts w:asciiTheme="minorHAnsi" w:hAnsiTheme="minorHAnsi" w:cstheme="minorHAnsi"/>
                <w:sz w:val="23"/>
                <w:szCs w:val="23"/>
              </w:rPr>
              <w:t xml:space="preserve">hat the same principles apply to online relationships as to face-to-face relationships, including the importance of respect for others online including when we are anonymous. </w:t>
            </w:r>
          </w:p>
          <w:p w:rsidR="00B61DA3" w:rsidRDefault="00B61DA3" w:rsidP="001F6B46">
            <w:pPr>
              <w:rPr>
                <w:rFonts w:cstheme="minorHAnsi"/>
                <w:sz w:val="23"/>
                <w:szCs w:val="23"/>
              </w:rPr>
            </w:pPr>
          </w:p>
          <w:p w:rsidR="00B61DA3" w:rsidRDefault="00B61DA3" w:rsidP="001F6B46">
            <w:pPr>
              <w:rPr>
                <w:rFonts w:cstheme="minorHAnsi"/>
                <w:sz w:val="23"/>
                <w:szCs w:val="23"/>
              </w:rPr>
            </w:pPr>
            <w:r>
              <w:rPr>
                <w:rFonts w:cstheme="minorHAnsi"/>
                <w:sz w:val="23"/>
                <w:szCs w:val="23"/>
              </w:rPr>
              <w:t>T</w:t>
            </w:r>
            <w:r w:rsidRPr="00787C9B">
              <w:rPr>
                <w:rFonts w:cstheme="minorHAnsi"/>
                <w:sz w:val="23"/>
                <w:szCs w:val="23"/>
              </w:rPr>
              <w:t>he rules and principles for keeping safe online, how to recognise risks, harmful content and contact, and how to report them.</w:t>
            </w:r>
          </w:p>
          <w:p w:rsidR="00B61DA3" w:rsidRDefault="00B61DA3" w:rsidP="001F6B46">
            <w:pPr>
              <w:pStyle w:val="Default"/>
              <w:rPr>
                <w:rFonts w:asciiTheme="minorHAnsi" w:hAnsiTheme="minorHAnsi" w:cstheme="minorHAnsi"/>
                <w:sz w:val="23"/>
                <w:szCs w:val="23"/>
              </w:rPr>
            </w:pPr>
          </w:p>
          <w:p w:rsidR="00B61DA3" w:rsidRPr="00787C9B" w:rsidRDefault="00B61DA3" w:rsidP="001F6B46">
            <w:pPr>
              <w:pStyle w:val="Default"/>
              <w:rPr>
                <w:rFonts w:asciiTheme="minorHAnsi" w:hAnsiTheme="minorHAnsi" w:cstheme="minorHAnsi"/>
                <w:sz w:val="23"/>
                <w:szCs w:val="23"/>
              </w:rPr>
            </w:pPr>
            <w:r>
              <w:rPr>
                <w:rFonts w:asciiTheme="minorHAnsi" w:hAnsiTheme="minorHAnsi" w:cstheme="minorHAnsi"/>
                <w:sz w:val="23"/>
                <w:szCs w:val="23"/>
              </w:rPr>
              <w:t>H</w:t>
            </w:r>
            <w:r w:rsidRPr="00787C9B">
              <w:rPr>
                <w:rFonts w:asciiTheme="minorHAnsi" w:hAnsiTheme="minorHAnsi" w:cstheme="minorHAnsi"/>
                <w:sz w:val="23"/>
                <w:szCs w:val="23"/>
              </w:rPr>
              <w:t xml:space="preserve">ow to critically consider their online friendships and sources of information including awareness of the risks associated with people they have never met. </w:t>
            </w:r>
          </w:p>
          <w:p w:rsidR="00B61DA3" w:rsidRDefault="00B61DA3" w:rsidP="001F6B46">
            <w:pPr>
              <w:pStyle w:val="Default"/>
              <w:rPr>
                <w:rFonts w:asciiTheme="minorHAnsi" w:hAnsiTheme="minorHAnsi" w:cstheme="minorHAnsi"/>
                <w:sz w:val="23"/>
                <w:szCs w:val="23"/>
              </w:rPr>
            </w:pPr>
          </w:p>
          <w:p w:rsidR="00B61DA3" w:rsidRPr="00787C9B" w:rsidRDefault="00B61DA3" w:rsidP="001F6B46">
            <w:pPr>
              <w:pStyle w:val="Default"/>
              <w:rPr>
                <w:rFonts w:asciiTheme="minorHAnsi" w:hAnsiTheme="minorHAnsi" w:cstheme="minorHAnsi"/>
                <w:sz w:val="23"/>
                <w:szCs w:val="23"/>
              </w:rPr>
            </w:pPr>
            <w:r>
              <w:rPr>
                <w:rFonts w:asciiTheme="minorHAnsi" w:hAnsiTheme="minorHAnsi" w:cstheme="minorHAnsi"/>
                <w:sz w:val="23"/>
                <w:szCs w:val="23"/>
              </w:rPr>
              <w:t>H</w:t>
            </w:r>
            <w:r w:rsidRPr="00787C9B">
              <w:rPr>
                <w:rFonts w:asciiTheme="minorHAnsi" w:hAnsiTheme="minorHAnsi" w:cstheme="minorHAnsi"/>
                <w:sz w:val="23"/>
                <w:szCs w:val="23"/>
              </w:rPr>
              <w:t xml:space="preserve">ow information and data is shared and used online. </w:t>
            </w:r>
          </w:p>
          <w:p w:rsidR="00B61DA3" w:rsidRDefault="00B61DA3" w:rsidP="00DF2863">
            <w:pPr>
              <w:pStyle w:val="Default"/>
              <w:rPr>
                <w:rFonts w:cstheme="minorHAnsi"/>
              </w:rPr>
            </w:pPr>
          </w:p>
        </w:tc>
        <w:tc>
          <w:tcPr>
            <w:tcW w:w="7439" w:type="dxa"/>
          </w:tcPr>
          <w:p w:rsidR="00B61DA3" w:rsidRDefault="006C423E" w:rsidP="001F6B46">
            <w:pPr>
              <w:rPr>
                <w:rFonts w:cstheme="minorHAnsi"/>
              </w:rPr>
            </w:pPr>
            <w:hyperlink r:id="rId23" w:history="1">
              <w:r w:rsidRPr="00605E59">
                <w:rPr>
                  <w:rStyle w:val="Hyperlink"/>
                  <w:rFonts w:cstheme="minorHAnsi"/>
                </w:rPr>
                <w:t>https://learning.nspcc.org.uk/media/1411/making-sense-of-relationships_teaching-resource-guidance.pdf</w:t>
              </w:r>
            </w:hyperlink>
          </w:p>
          <w:p w:rsidR="006C423E" w:rsidRDefault="006C423E" w:rsidP="001F6B46">
            <w:pPr>
              <w:rPr>
                <w:rFonts w:cstheme="minorHAnsi"/>
              </w:rPr>
            </w:pPr>
          </w:p>
          <w:p w:rsidR="006C423E" w:rsidRDefault="006C423E" w:rsidP="001F6B46">
            <w:pPr>
              <w:rPr>
                <w:rFonts w:cstheme="minorHAnsi"/>
              </w:rPr>
            </w:pPr>
            <w:hyperlink r:id="rId24" w:history="1">
              <w:r w:rsidRPr="00605E59">
                <w:rPr>
                  <w:rStyle w:val="Hyperlink"/>
                  <w:rFonts w:cstheme="minorHAnsi"/>
                </w:rPr>
                <w:t>https://learning.nspcc.org.uk/media/1401/ks2-lesson-plan-3-healthy-online-friendships.pdf</w:t>
              </w:r>
            </w:hyperlink>
          </w:p>
          <w:p w:rsidR="006C423E" w:rsidRDefault="006C423E" w:rsidP="001F6B46">
            <w:pPr>
              <w:rPr>
                <w:rFonts w:cstheme="minorHAnsi"/>
              </w:rPr>
            </w:pPr>
          </w:p>
          <w:p w:rsidR="006C423E" w:rsidRDefault="006C423E" w:rsidP="001F6B46">
            <w:pPr>
              <w:rPr>
                <w:rFonts w:cstheme="minorHAnsi"/>
              </w:rPr>
            </w:pPr>
            <w:hyperlink r:id="rId25" w:history="1">
              <w:r w:rsidRPr="00605E59">
                <w:rPr>
                  <w:rStyle w:val="Hyperlink"/>
                  <w:rFonts w:cstheme="minorHAnsi"/>
                </w:rPr>
                <w:t>https://learning.nspcc.org.uk/media/1400/ks2-lesson-plan-2-changing-friendships.pdf</w:t>
              </w:r>
            </w:hyperlink>
          </w:p>
          <w:p w:rsidR="006C423E" w:rsidRDefault="006C423E" w:rsidP="001F6B46">
            <w:pPr>
              <w:rPr>
                <w:rFonts w:cstheme="minorHAnsi"/>
              </w:rPr>
            </w:pPr>
          </w:p>
          <w:p w:rsidR="00362487" w:rsidRDefault="00362487" w:rsidP="001F6B46">
            <w:pPr>
              <w:rPr>
                <w:rFonts w:cstheme="minorHAnsi"/>
              </w:rPr>
            </w:pPr>
            <w:hyperlink r:id="rId26" w:history="1">
              <w:r w:rsidRPr="00605E59">
                <w:rPr>
                  <w:rStyle w:val="Hyperlink"/>
                  <w:rFonts w:cstheme="minorHAnsi"/>
                </w:rPr>
                <w:t>https://learning.nspcc.org.uk/research-resources/schools/share-aware-teaching/</w:t>
              </w:r>
            </w:hyperlink>
          </w:p>
          <w:p w:rsidR="00362487" w:rsidRDefault="00362487" w:rsidP="001F6B46">
            <w:pPr>
              <w:rPr>
                <w:rFonts w:cstheme="minorHAnsi"/>
              </w:rPr>
            </w:pPr>
            <w:proofErr w:type="gramStart"/>
            <w:r>
              <w:rPr>
                <w:rFonts w:cstheme="minorHAnsi"/>
              </w:rPr>
              <w:t>KS2  resources</w:t>
            </w:r>
            <w:proofErr w:type="gramEnd"/>
            <w:r>
              <w:rPr>
                <w:rFonts w:cstheme="minorHAnsi"/>
              </w:rPr>
              <w:t>, lessons plans, videos and activities.</w:t>
            </w:r>
          </w:p>
          <w:p w:rsidR="00DA0771" w:rsidRDefault="00DA0771" w:rsidP="001F6B46">
            <w:pPr>
              <w:rPr>
                <w:rFonts w:cstheme="minorHAnsi"/>
              </w:rPr>
            </w:pPr>
          </w:p>
          <w:p w:rsidR="00DA0771" w:rsidRPr="00DA0771" w:rsidRDefault="00DA0771" w:rsidP="00DA0771">
            <w:pPr>
              <w:autoSpaceDE w:val="0"/>
              <w:autoSpaceDN w:val="0"/>
              <w:adjustRightInd w:val="0"/>
              <w:rPr>
                <w:rFonts w:ascii="Arial" w:hAnsi="Arial" w:cs="Arial"/>
              </w:rPr>
            </w:pPr>
            <w:r w:rsidRPr="00DA0771">
              <w:rPr>
                <w:rFonts w:ascii="Arial" w:hAnsi="Arial" w:cs="Arial"/>
              </w:rPr>
              <w:t xml:space="preserve">Watch The Adventures of Kara, Winston and the SMART Crew episode 5 </w:t>
            </w:r>
            <w:proofErr w:type="spellStart"/>
            <w:r w:rsidRPr="00DA0771">
              <w:rPr>
                <w:rFonts w:ascii="Arial" w:hAnsi="Arial" w:cs="Arial"/>
              </w:rPr>
              <w:t>Childnet</w:t>
            </w:r>
            <w:proofErr w:type="spellEnd"/>
          </w:p>
          <w:p w:rsidR="00DA0771" w:rsidRPr="00DA0771" w:rsidRDefault="00DA0771" w:rsidP="00DA0771">
            <w:pPr>
              <w:autoSpaceDE w:val="0"/>
              <w:autoSpaceDN w:val="0"/>
              <w:adjustRightInd w:val="0"/>
              <w:rPr>
                <w:rFonts w:ascii="Arial" w:hAnsi="Arial" w:cs="Arial"/>
                <w:color w:val="0000FF"/>
              </w:rPr>
            </w:pPr>
            <w:r w:rsidRPr="00DA0771">
              <w:rPr>
                <w:rFonts w:ascii="Arial" w:hAnsi="Arial" w:cs="Arial"/>
                <w:color w:val="0000FF"/>
              </w:rPr>
              <w:t>http://www.childnet.com/resources/th</w:t>
            </w:r>
            <w:r w:rsidRPr="00DA0771">
              <w:rPr>
                <w:rFonts w:ascii="Arial" w:hAnsi="Arial" w:cs="Arial"/>
                <w:color w:val="0000FF"/>
              </w:rPr>
              <w:t>e-adventures-of-kara-winstonand-</w:t>
            </w:r>
            <w:r w:rsidRPr="00DA0771">
              <w:rPr>
                <w:rFonts w:ascii="Arial" w:hAnsi="Arial" w:cs="Arial"/>
                <w:color w:val="0000FF"/>
              </w:rPr>
              <w:t>the-smart-crew</w:t>
            </w:r>
          </w:p>
          <w:p w:rsidR="00DA0771" w:rsidRDefault="00DA0771" w:rsidP="00DA0771">
            <w:pPr>
              <w:rPr>
                <w:rFonts w:ascii="Arial" w:hAnsi="Arial" w:cs="Arial"/>
              </w:rPr>
            </w:pPr>
          </w:p>
          <w:p w:rsidR="00DA0771" w:rsidRPr="002C07E0" w:rsidRDefault="00DA0771" w:rsidP="00DA0771">
            <w:pPr>
              <w:autoSpaceDE w:val="0"/>
              <w:autoSpaceDN w:val="0"/>
              <w:adjustRightInd w:val="0"/>
              <w:rPr>
                <w:rFonts w:ascii="Arial" w:hAnsi="Arial" w:cs="Arial"/>
                <w:color w:val="0000FF"/>
              </w:rPr>
            </w:pPr>
            <w:r w:rsidRPr="002C07E0">
              <w:rPr>
                <w:rFonts w:ascii="Arial" w:hAnsi="Arial" w:cs="Arial"/>
                <w:color w:val="000000"/>
              </w:rPr>
              <w:t xml:space="preserve">Jigsaw clip </w:t>
            </w:r>
            <w:r w:rsidRPr="002C07E0">
              <w:rPr>
                <w:rFonts w:ascii="Arial" w:hAnsi="Arial" w:cs="Arial"/>
                <w:color w:val="0000FF"/>
              </w:rPr>
              <w:t>https://www.thinkuknow.co.uk/parents/Primary/Conversation-</w:t>
            </w:r>
          </w:p>
          <w:p w:rsidR="00DA0771" w:rsidRPr="002C07E0" w:rsidRDefault="00DA0771" w:rsidP="00DA0771">
            <w:pPr>
              <w:autoSpaceDE w:val="0"/>
              <w:autoSpaceDN w:val="0"/>
              <w:adjustRightInd w:val="0"/>
              <w:rPr>
                <w:rFonts w:ascii="Arial" w:hAnsi="Arial" w:cs="Arial"/>
                <w:color w:val="0000FF"/>
              </w:rPr>
            </w:pPr>
            <w:r w:rsidRPr="002C07E0">
              <w:rPr>
                <w:rFonts w:ascii="Arial" w:hAnsi="Arial" w:cs="Arial"/>
                <w:color w:val="0000FF"/>
              </w:rPr>
              <w:t>Starters/Go-to-the-movies/jigsaw/</w:t>
            </w:r>
          </w:p>
          <w:p w:rsidR="00DA0771" w:rsidRPr="002C07E0" w:rsidRDefault="00DA0771" w:rsidP="002C07E0">
            <w:pPr>
              <w:autoSpaceDE w:val="0"/>
              <w:autoSpaceDN w:val="0"/>
              <w:adjustRightInd w:val="0"/>
              <w:rPr>
                <w:rFonts w:ascii="Arial" w:hAnsi="Arial" w:cs="Arial"/>
                <w:color w:val="000000"/>
              </w:rPr>
            </w:pPr>
            <w:r w:rsidRPr="002C07E0">
              <w:rPr>
                <w:rFonts w:ascii="Arial" w:hAnsi="Arial" w:cs="Arial"/>
                <w:color w:val="000000"/>
              </w:rPr>
              <w:t>The film Jigsaw is a story about a young girl called Becky who likes to use social</w:t>
            </w:r>
            <w:r w:rsidRPr="002C07E0">
              <w:rPr>
                <w:rFonts w:ascii="Arial" w:hAnsi="Arial" w:cs="Arial"/>
                <w:color w:val="000000"/>
              </w:rPr>
              <w:t xml:space="preserve"> </w:t>
            </w:r>
            <w:r w:rsidRPr="002C07E0">
              <w:rPr>
                <w:rFonts w:ascii="Arial" w:hAnsi="Arial" w:cs="Arial"/>
                <w:color w:val="000000"/>
              </w:rPr>
              <w:t>networking sites. This 10 minute film shows that when you talk to people online</w:t>
            </w:r>
            <w:r w:rsidRPr="002C07E0">
              <w:rPr>
                <w:rFonts w:ascii="Arial" w:hAnsi="Arial" w:cs="Arial"/>
                <w:color w:val="000000"/>
              </w:rPr>
              <w:t xml:space="preserve"> </w:t>
            </w:r>
            <w:r w:rsidRPr="002C07E0">
              <w:rPr>
                <w:rFonts w:ascii="Arial" w:hAnsi="Arial" w:cs="Arial"/>
                <w:color w:val="000000"/>
              </w:rPr>
              <w:t>and tell them too much about yourself, you might as well be inviting them through</w:t>
            </w:r>
            <w:r w:rsidR="002C07E0">
              <w:rPr>
                <w:rFonts w:ascii="Arial" w:hAnsi="Arial" w:cs="Arial"/>
                <w:color w:val="000000"/>
              </w:rPr>
              <w:t xml:space="preserve"> </w:t>
            </w:r>
            <w:r w:rsidRPr="002C07E0">
              <w:rPr>
                <w:rFonts w:ascii="Arial" w:hAnsi="Arial" w:cs="Arial"/>
                <w:color w:val="000000"/>
              </w:rPr>
              <w:t>your front door.</w:t>
            </w:r>
          </w:p>
          <w:p w:rsidR="00DA0771" w:rsidRDefault="00DA0771" w:rsidP="00DA0771">
            <w:pPr>
              <w:rPr>
                <w:rFonts w:ascii="Arial" w:hAnsi="Arial" w:cs="Arial"/>
              </w:rPr>
            </w:pPr>
          </w:p>
          <w:p w:rsidR="00DA0771" w:rsidRDefault="00DA0771" w:rsidP="00DA0771">
            <w:pPr>
              <w:rPr>
                <w:rFonts w:cstheme="minorHAnsi"/>
              </w:rPr>
            </w:pPr>
          </w:p>
        </w:tc>
      </w:tr>
    </w:tbl>
    <w:p w:rsidR="006762EC" w:rsidRPr="006762EC" w:rsidRDefault="006762EC" w:rsidP="006762EC">
      <w:pPr>
        <w:pStyle w:val="Default"/>
        <w:rPr>
          <w:rFonts w:asciiTheme="minorHAnsi" w:hAnsiTheme="minorHAnsi" w:cstheme="minorHAnsi"/>
          <w:sz w:val="22"/>
          <w:szCs w:val="22"/>
        </w:rPr>
      </w:pPr>
    </w:p>
    <w:p w:rsidR="006762EC" w:rsidRPr="006762EC" w:rsidRDefault="006762EC" w:rsidP="006762EC">
      <w:pPr>
        <w:pStyle w:val="Default"/>
        <w:rPr>
          <w:rFonts w:asciiTheme="minorHAnsi" w:hAnsiTheme="minorHAnsi" w:cstheme="minorHAnsi"/>
          <w:sz w:val="22"/>
          <w:szCs w:val="22"/>
        </w:rPr>
      </w:pPr>
    </w:p>
    <w:p w:rsidR="00D61947" w:rsidRDefault="00D61947" w:rsidP="00D61947">
      <w:pPr>
        <w:pStyle w:val="Default"/>
        <w:rPr>
          <w:rFonts w:asciiTheme="minorHAnsi" w:hAnsiTheme="minorHAnsi" w:cstheme="minorHAnsi"/>
          <w:sz w:val="23"/>
          <w:szCs w:val="23"/>
        </w:rPr>
      </w:pPr>
    </w:p>
    <w:p w:rsidR="00B61DA3" w:rsidRDefault="00B61DA3" w:rsidP="00D61947">
      <w:pPr>
        <w:pStyle w:val="Default"/>
        <w:rPr>
          <w:rFonts w:asciiTheme="minorHAnsi" w:hAnsiTheme="minorHAnsi" w:cstheme="minorHAnsi"/>
          <w:sz w:val="23"/>
          <w:szCs w:val="23"/>
        </w:rPr>
      </w:pPr>
    </w:p>
    <w:p w:rsidR="00B61DA3" w:rsidRDefault="00B61DA3" w:rsidP="00D61947">
      <w:pPr>
        <w:pStyle w:val="Default"/>
        <w:rPr>
          <w:rFonts w:asciiTheme="minorHAnsi" w:hAnsiTheme="minorHAnsi" w:cstheme="minorHAnsi"/>
          <w:sz w:val="23"/>
          <w:szCs w:val="23"/>
        </w:rPr>
      </w:pPr>
    </w:p>
    <w:tbl>
      <w:tblPr>
        <w:tblStyle w:val="TableGrid"/>
        <w:tblW w:w="14818" w:type="dxa"/>
        <w:tblLook w:val="04A0" w:firstRow="1" w:lastRow="0" w:firstColumn="1" w:lastColumn="0" w:noHBand="0" w:noVBand="1"/>
      </w:tblPr>
      <w:tblGrid>
        <w:gridCol w:w="7409"/>
        <w:gridCol w:w="7409"/>
      </w:tblGrid>
      <w:tr w:rsidR="00D61947" w:rsidTr="00D61947">
        <w:trPr>
          <w:trHeight w:val="321"/>
        </w:trPr>
        <w:tc>
          <w:tcPr>
            <w:tcW w:w="7409" w:type="dxa"/>
          </w:tcPr>
          <w:p w:rsidR="00D61947" w:rsidRPr="006762EC" w:rsidRDefault="00D61947" w:rsidP="00D61947">
            <w:pPr>
              <w:rPr>
                <w:rFonts w:cstheme="minorHAnsi"/>
                <w:b/>
              </w:rPr>
            </w:pPr>
            <w:r w:rsidRPr="006762EC">
              <w:rPr>
                <w:rFonts w:cstheme="minorHAnsi"/>
                <w:b/>
              </w:rPr>
              <w:lastRenderedPageBreak/>
              <w:t>TOPIC AREA</w:t>
            </w:r>
          </w:p>
        </w:tc>
        <w:tc>
          <w:tcPr>
            <w:tcW w:w="7409" w:type="dxa"/>
          </w:tcPr>
          <w:p w:rsidR="00D61947" w:rsidRPr="006762EC" w:rsidRDefault="00D61947" w:rsidP="00D61947">
            <w:pPr>
              <w:rPr>
                <w:rFonts w:cstheme="minorHAnsi"/>
                <w:b/>
              </w:rPr>
            </w:pPr>
            <w:r w:rsidRPr="006762EC">
              <w:rPr>
                <w:rFonts w:cstheme="minorHAnsi"/>
                <w:b/>
              </w:rPr>
              <w:t>RESOURCE LINKS</w:t>
            </w:r>
          </w:p>
        </w:tc>
      </w:tr>
      <w:tr w:rsidR="00D61947" w:rsidTr="00D61947">
        <w:trPr>
          <w:trHeight w:val="321"/>
        </w:trPr>
        <w:tc>
          <w:tcPr>
            <w:tcW w:w="7409" w:type="dxa"/>
          </w:tcPr>
          <w:p w:rsidR="00D61947" w:rsidRPr="006762EC" w:rsidRDefault="00EF0AC4" w:rsidP="00D61947">
            <w:pPr>
              <w:rPr>
                <w:rFonts w:cstheme="minorHAnsi"/>
              </w:rPr>
            </w:pPr>
            <w:r>
              <w:rPr>
                <w:rFonts w:cstheme="minorHAnsi"/>
                <w:b/>
              </w:rPr>
              <w:t>Being Safe</w:t>
            </w:r>
            <w:r w:rsidR="00D61947" w:rsidRPr="006762EC">
              <w:rPr>
                <w:rFonts w:cstheme="minorHAnsi"/>
                <w:b/>
              </w:rPr>
              <w:t>:</w:t>
            </w:r>
            <w:r w:rsidR="00D61947">
              <w:rPr>
                <w:rFonts w:cstheme="minorHAnsi"/>
                <w:b/>
              </w:rPr>
              <w:t xml:space="preserve"> </w:t>
            </w:r>
            <w:r w:rsidR="00D61947" w:rsidRPr="006762EC">
              <w:rPr>
                <w:rFonts w:cstheme="minorHAnsi"/>
                <w:b/>
              </w:rPr>
              <w:t>Pupils should know</w:t>
            </w:r>
          </w:p>
        </w:tc>
        <w:tc>
          <w:tcPr>
            <w:tcW w:w="7409" w:type="dxa"/>
          </w:tcPr>
          <w:p w:rsidR="00D61947" w:rsidRDefault="00D61947" w:rsidP="00D61947">
            <w:pPr>
              <w:rPr>
                <w:rFonts w:cstheme="minorHAnsi"/>
              </w:rPr>
            </w:pPr>
          </w:p>
        </w:tc>
      </w:tr>
      <w:tr w:rsidR="00B61DA3" w:rsidTr="00DE371B">
        <w:trPr>
          <w:trHeight w:val="6189"/>
        </w:trPr>
        <w:tc>
          <w:tcPr>
            <w:tcW w:w="7409" w:type="dxa"/>
          </w:tcPr>
          <w:p w:rsidR="00B61DA3" w:rsidRPr="00787C9B" w:rsidRDefault="00B61DA3" w:rsidP="00D61947">
            <w:pPr>
              <w:pStyle w:val="Default"/>
              <w:rPr>
                <w:rFonts w:asciiTheme="minorHAnsi" w:hAnsiTheme="minorHAnsi" w:cstheme="minorHAnsi"/>
                <w:sz w:val="23"/>
                <w:szCs w:val="23"/>
              </w:rPr>
            </w:pPr>
          </w:p>
          <w:p w:rsidR="00B61DA3" w:rsidRPr="00787C9B" w:rsidRDefault="00B61DA3" w:rsidP="00D61947">
            <w:pPr>
              <w:pStyle w:val="Default"/>
              <w:rPr>
                <w:rFonts w:asciiTheme="minorHAnsi" w:hAnsiTheme="minorHAnsi" w:cstheme="minorHAnsi"/>
                <w:sz w:val="22"/>
                <w:szCs w:val="22"/>
              </w:rPr>
            </w:pPr>
            <w:r>
              <w:rPr>
                <w:rFonts w:asciiTheme="minorHAnsi" w:hAnsiTheme="minorHAnsi" w:cstheme="minorHAnsi"/>
                <w:sz w:val="22"/>
                <w:szCs w:val="22"/>
              </w:rPr>
              <w:t>W</w:t>
            </w:r>
            <w:r w:rsidRPr="00787C9B">
              <w:rPr>
                <w:rFonts w:asciiTheme="minorHAnsi" w:hAnsiTheme="minorHAnsi" w:cstheme="minorHAnsi"/>
                <w:sz w:val="22"/>
                <w:szCs w:val="22"/>
              </w:rPr>
              <w:t xml:space="preserve">hat sorts of boundaries are appropriate in friendships with peers and others (including in a digital context). </w:t>
            </w:r>
          </w:p>
          <w:p w:rsidR="00B61DA3" w:rsidRDefault="00B61DA3" w:rsidP="00D61947">
            <w:pPr>
              <w:pStyle w:val="Default"/>
              <w:rPr>
                <w:rFonts w:asciiTheme="minorHAnsi" w:hAnsiTheme="minorHAnsi" w:cstheme="minorHAnsi"/>
                <w:sz w:val="22"/>
                <w:szCs w:val="22"/>
              </w:rPr>
            </w:pPr>
          </w:p>
          <w:p w:rsidR="00B61DA3" w:rsidRPr="00787C9B" w:rsidRDefault="00B61DA3" w:rsidP="00D61947">
            <w:pPr>
              <w:pStyle w:val="Default"/>
              <w:rPr>
                <w:rFonts w:asciiTheme="minorHAnsi" w:hAnsiTheme="minorHAnsi" w:cstheme="minorHAnsi"/>
                <w:sz w:val="22"/>
                <w:szCs w:val="22"/>
              </w:rPr>
            </w:pPr>
            <w:r>
              <w:rPr>
                <w:rFonts w:asciiTheme="minorHAnsi" w:hAnsiTheme="minorHAnsi" w:cstheme="minorHAnsi"/>
                <w:sz w:val="22"/>
                <w:szCs w:val="22"/>
              </w:rPr>
              <w:t>A</w:t>
            </w:r>
            <w:r w:rsidRPr="00787C9B">
              <w:rPr>
                <w:rFonts w:asciiTheme="minorHAnsi" w:hAnsiTheme="minorHAnsi" w:cstheme="minorHAnsi"/>
                <w:sz w:val="22"/>
                <w:szCs w:val="22"/>
              </w:rPr>
              <w:t xml:space="preserve">bout the concept of privacy and the implications of it for both children and adults; including that it is not always right to keep secrets if they relate to being safe. </w:t>
            </w:r>
          </w:p>
          <w:p w:rsidR="00B61DA3" w:rsidRDefault="00B61DA3" w:rsidP="00D61947">
            <w:pPr>
              <w:pStyle w:val="Default"/>
              <w:rPr>
                <w:rFonts w:asciiTheme="minorHAnsi" w:hAnsiTheme="minorHAnsi" w:cstheme="minorHAnsi"/>
                <w:sz w:val="22"/>
                <w:szCs w:val="22"/>
              </w:rPr>
            </w:pPr>
          </w:p>
          <w:p w:rsidR="00B61DA3" w:rsidRPr="00787C9B" w:rsidRDefault="00B61DA3" w:rsidP="00D61947">
            <w:pPr>
              <w:pStyle w:val="Default"/>
              <w:rPr>
                <w:rFonts w:asciiTheme="minorHAnsi" w:hAnsiTheme="minorHAnsi" w:cstheme="minorHAnsi"/>
                <w:sz w:val="22"/>
                <w:szCs w:val="22"/>
              </w:rPr>
            </w:pPr>
            <w:r>
              <w:rPr>
                <w:rFonts w:asciiTheme="minorHAnsi" w:hAnsiTheme="minorHAnsi" w:cstheme="minorHAnsi"/>
                <w:sz w:val="22"/>
                <w:szCs w:val="22"/>
              </w:rPr>
              <w:t>T</w:t>
            </w:r>
            <w:r w:rsidRPr="00787C9B">
              <w:rPr>
                <w:rFonts w:asciiTheme="minorHAnsi" w:hAnsiTheme="minorHAnsi" w:cstheme="minorHAnsi"/>
                <w:sz w:val="22"/>
                <w:szCs w:val="22"/>
              </w:rPr>
              <w:t xml:space="preserve">hat each person’s body belongs to them, and the differences between appropriate and inappropriate or unsafe physical, and other, contact. </w:t>
            </w:r>
          </w:p>
          <w:p w:rsidR="00B61DA3" w:rsidRDefault="00B61DA3" w:rsidP="00D61947">
            <w:pPr>
              <w:pStyle w:val="Default"/>
              <w:rPr>
                <w:rFonts w:asciiTheme="minorHAnsi" w:hAnsiTheme="minorHAnsi" w:cstheme="minorHAnsi"/>
                <w:sz w:val="22"/>
                <w:szCs w:val="22"/>
              </w:rPr>
            </w:pPr>
          </w:p>
          <w:p w:rsidR="00B61DA3" w:rsidRPr="00787C9B" w:rsidRDefault="00B61DA3" w:rsidP="00D61947">
            <w:pPr>
              <w:pStyle w:val="Default"/>
              <w:rPr>
                <w:rFonts w:asciiTheme="minorHAnsi" w:hAnsiTheme="minorHAnsi" w:cstheme="minorHAnsi"/>
                <w:sz w:val="22"/>
                <w:szCs w:val="22"/>
              </w:rPr>
            </w:pPr>
            <w:r>
              <w:rPr>
                <w:rFonts w:asciiTheme="minorHAnsi" w:hAnsiTheme="minorHAnsi" w:cstheme="minorHAnsi"/>
                <w:sz w:val="22"/>
                <w:szCs w:val="22"/>
              </w:rPr>
              <w:t>H</w:t>
            </w:r>
            <w:r w:rsidRPr="00787C9B">
              <w:rPr>
                <w:rFonts w:asciiTheme="minorHAnsi" w:hAnsiTheme="minorHAnsi" w:cstheme="minorHAnsi"/>
                <w:sz w:val="22"/>
                <w:szCs w:val="22"/>
              </w:rPr>
              <w:t xml:space="preserve">ow to respond safely and appropriately to adults they may encounter (in all contexts, including online) whom they do not know. </w:t>
            </w:r>
          </w:p>
          <w:p w:rsidR="00B61DA3" w:rsidRDefault="00B61DA3" w:rsidP="00D61947">
            <w:pPr>
              <w:pStyle w:val="Default"/>
              <w:rPr>
                <w:rFonts w:asciiTheme="minorHAnsi" w:hAnsiTheme="minorHAnsi" w:cstheme="minorHAnsi"/>
                <w:sz w:val="22"/>
                <w:szCs w:val="22"/>
              </w:rPr>
            </w:pPr>
          </w:p>
          <w:p w:rsidR="00B61DA3" w:rsidRDefault="00B61DA3" w:rsidP="00D61947">
            <w:pPr>
              <w:pStyle w:val="Default"/>
              <w:rPr>
                <w:rFonts w:asciiTheme="minorHAnsi" w:hAnsiTheme="minorHAnsi" w:cstheme="minorHAnsi"/>
                <w:sz w:val="22"/>
                <w:szCs w:val="22"/>
              </w:rPr>
            </w:pPr>
            <w:r>
              <w:rPr>
                <w:rFonts w:asciiTheme="minorHAnsi" w:hAnsiTheme="minorHAnsi" w:cstheme="minorHAnsi"/>
                <w:sz w:val="22"/>
                <w:szCs w:val="22"/>
              </w:rPr>
              <w:t>H</w:t>
            </w:r>
            <w:r w:rsidRPr="00787C9B">
              <w:rPr>
                <w:rFonts w:asciiTheme="minorHAnsi" w:hAnsiTheme="minorHAnsi" w:cstheme="minorHAnsi"/>
                <w:sz w:val="22"/>
                <w:szCs w:val="22"/>
              </w:rPr>
              <w:t>ow to recognise and report feelings of being unsafe or feeling bad about any adult.</w:t>
            </w:r>
          </w:p>
          <w:p w:rsidR="00B61DA3" w:rsidRDefault="00B61DA3" w:rsidP="00D61947">
            <w:pPr>
              <w:pStyle w:val="Default"/>
              <w:rPr>
                <w:rFonts w:asciiTheme="minorHAnsi" w:hAnsiTheme="minorHAnsi" w:cstheme="minorHAnsi"/>
                <w:sz w:val="22"/>
                <w:szCs w:val="22"/>
              </w:rPr>
            </w:pPr>
          </w:p>
          <w:p w:rsidR="00B61DA3" w:rsidRPr="00787C9B" w:rsidRDefault="00B61DA3" w:rsidP="00D61947">
            <w:pPr>
              <w:pStyle w:val="Default"/>
              <w:rPr>
                <w:rFonts w:asciiTheme="minorHAnsi" w:hAnsiTheme="minorHAnsi" w:cstheme="minorHAnsi"/>
                <w:sz w:val="22"/>
                <w:szCs w:val="22"/>
              </w:rPr>
            </w:pPr>
            <w:r>
              <w:rPr>
                <w:rFonts w:asciiTheme="minorHAnsi" w:hAnsiTheme="minorHAnsi" w:cstheme="minorHAnsi"/>
                <w:sz w:val="22"/>
                <w:szCs w:val="22"/>
              </w:rPr>
              <w:t>H</w:t>
            </w:r>
            <w:r w:rsidRPr="00787C9B">
              <w:rPr>
                <w:rFonts w:asciiTheme="minorHAnsi" w:hAnsiTheme="minorHAnsi" w:cstheme="minorHAnsi"/>
                <w:sz w:val="22"/>
                <w:szCs w:val="22"/>
              </w:rPr>
              <w:t xml:space="preserve">ow to ask for advice or help for themselves or others, and to keep trying until they are heard, </w:t>
            </w:r>
          </w:p>
          <w:p w:rsidR="00B61DA3" w:rsidRDefault="00B61DA3" w:rsidP="00D61947">
            <w:pPr>
              <w:pStyle w:val="Default"/>
              <w:rPr>
                <w:rFonts w:asciiTheme="minorHAnsi" w:hAnsiTheme="minorHAnsi" w:cstheme="minorHAnsi"/>
                <w:sz w:val="22"/>
                <w:szCs w:val="22"/>
              </w:rPr>
            </w:pPr>
            <w:r>
              <w:rPr>
                <w:rFonts w:asciiTheme="minorHAnsi" w:hAnsiTheme="minorHAnsi" w:cstheme="minorHAnsi"/>
                <w:sz w:val="22"/>
                <w:szCs w:val="22"/>
              </w:rPr>
              <w:t>H</w:t>
            </w:r>
            <w:r w:rsidRPr="00787C9B">
              <w:rPr>
                <w:rFonts w:asciiTheme="minorHAnsi" w:hAnsiTheme="minorHAnsi" w:cstheme="minorHAnsi"/>
                <w:sz w:val="22"/>
                <w:szCs w:val="22"/>
              </w:rPr>
              <w:t xml:space="preserve">ow to report concerns or abuse, and the vocabulary and confidence needed to do so. </w:t>
            </w:r>
          </w:p>
          <w:p w:rsidR="00B61DA3" w:rsidRDefault="00B61DA3" w:rsidP="00D61947">
            <w:pPr>
              <w:pStyle w:val="Default"/>
              <w:rPr>
                <w:rFonts w:asciiTheme="minorHAnsi" w:hAnsiTheme="minorHAnsi" w:cstheme="minorHAnsi"/>
                <w:sz w:val="22"/>
                <w:szCs w:val="22"/>
              </w:rPr>
            </w:pPr>
          </w:p>
          <w:p w:rsidR="00B61DA3" w:rsidRDefault="00B61DA3" w:rsidP="00D61947">
            <w:pPr>
              <w:pStyle w:val="Default"/>
              <w:rPr>
                <w:rFonts w:asciiTheme="minorHAnsi" w:hAnsiTheme="minorHAnsi" w:cstheme="minorHAnsi"/>
                <w:sz w:val="22"/>
                <w:szCs w:val="22"/>
              </w:rPr>
            </w:pPr>
            <w:r>
              <w:rPr>
                <w:rFonts w:asciiTheme="minorHAnsi" w:hAnsiTheme="minorHAnsi" w:cstheme="minorHAnsi"/>
                <w:sz w:val="22"/>
                <w:szCs w:val="22"/>
              </w:rPr>
              <w:t>W</w:t>
            </w:r>
            <w:r w:rsidRPr="00787C9B">
              <w:rPr>
                <w:rFonts w:asciiTheme="minorHAnsi" w:hAnsiTheme="minorHAnsi" w:cstheme="minorHAnsi"/>
                <w:sz w:val="22"/>
                <w:szCs w:val="22"/>
              </w:rPr>
              <w:t xml:space="preserve">here to get advice e.g. family, school and/or other sources. </w:t>
            </w:r>
          </w:p>
          <w:p w:rsidR="002C07E0" w:rsidRDefault="002C07E0" w:rsidP="00D61947">
            <w:pPr>
              <w:pStyle w:val="Default"/>
              <w:rPr>
                <w:rFonts w:asciiTheme="minorHAnsi" w:hAnsiTheme="minorHAnsi" w:cstheme="minorHAnsi"/>
                <w:sz w:val="23"/>
                <w:szCs w:val="23"/>
              </w:rPr>
            </w:pPr>
          </w:p>
        </w:tc>
        <w:tc>
          <w:tcPr>
            <w:tcW w:w="7409" w:type="dxa"/>
          </w:tcPr>
          <w:p w:rsidR="00B61DA3" w:rsidRDefault="00073704" w:rsidP="00D61947">
            <w:pPr>
              <w:pStyle w:val="Default"/>
              <w:rPr>
                <w:rFonts w:asciiTheme="minorHAnsi" w:hAnsiTheme="minorHAnsi" w:cstheme="minorHAnsi"/>
                <w:sz w:val="23"/>
                <w:szCs w:val="23"/>
              </w:rPr>
            </w:pPr>
            <w:hyperlink r:id="rId27" w:history="1">
              <w:r w:rsidR="00783E4F" w:rsidRPr="00244EEF">
                <w:rPr>
                  <w:rStyle w:val="Hyperlink"/>
                  <w:rFonts w:asciiTheme="minorHAnsi" w:hAnsiTheme="minorHAnsi" w:cstheme="minorHAnsi"/>
                  <w:sz w:val="23"/>
                  <w:szCs w:val="23"/>
                </w:rPr>
                <w:t>https://www.bbc.co.uk/bitesize/topics/znddmp3</w:t>
              </w:r>
            </w:hyperlink>
          </w:p>
          <w:p w:rsidR="00783E4F" w:rsidRDefault="00783E4F" w:rsidP="00D61947">
            <w:pPr>
              <w:pStyle w:val="Default"/>
              <w:rPr>
                <w:rFonts w:asciiTheme="minorHAnsi" w:hAnsiTheme="minorHAnsi" w:cstheme="minorHAnsi"/>
                <w:sz w:val="23"/>
                <w:szCs w:val="23"/>
              </w:rPr>
            </w:pPr>
            <w:r>
              <w:rPr>
                <w:rFonts w:asciiTheme="minorHAnsi" w:hAnsiTheme="minorHAnsi" w:cstheme="minorHAnsi"/>
                <w:sz w:val="23"/>
                <w:szCs w:val="23"/>
              </w:rPr>
              <w:t xml:space="preserve">There are lot of topics </w:t>
            </w:r>
          </w:p>
          <w:p w:rsidR="00FE7FA3" w:rsidRDefault="00FE7FA3" w:rsidP="00D61947">
            <w:pPr>
              <w:pStyle w:val="Default"/>
              <w:rPr>
                <w:rFonts w:asciiTheme="minorHAnsi" w:hAnsiTheme="minorHAnsi" w:cstheme="minorHAnsi"/>
                <w:sz w:val="23"/>
                <w:szCs w:val="23"/>
              </w:rPr>
            </w:pPr>
          </w:p>
          <w:p w:rsidR="00FE7FA3" w:rsidRDefault="00FE7FA3" w:rsidP="00D61947">
            <w:pPr>
              <w:pStyle w:val="Default"/>
              <w:rPr>
                <w:rFonts w:asciiTheme="minorHAnsi" w:hAnsiTheme="minorHAnsi" w:cstheme="minorHAnsi"/>
                <w:sz w:val="23"/>
                <w:szCs w:val="23"/>
              </w:rPr>
            </w:pPr>
            <w:hyperlink r:id="rId28" w:history="1">
              <w:r w:rsidRPr="00605E59">
                <w:rPr>
                  <w:rStyle w:val="Hyperlink"/>
                  <w:rFonts w:asciiTheme="minorHAnsi" w:hAnsiTheme="minorHAnsi" w:cstheme="minorHAnsi"/>
                  <w:sz w:val="23"/>
                  <w:szCs w:val="23"/>
                </w:rPr>
                <w:t>https://www.womensaid.org.uk/what-we-do/safer-futures/expect-respect-educational-toolkit/</w:t>
              </w:r>
            </w:hyperlink>
          </w:p>
          <w:p w:rsidR="00FE7FA3" w:rsidRDefault="00FE7FA3" w:rsidP="00D61947">
            <w:pPr>
              <w:pStyle w:val="Default"/>
              <w:rPr>
                <w:rFonts w:asciiTheme="minorHAnsi" w:hAnsiTheme="minorHAnsi" w:cstheme="minorHAnsi"/>
                <w:sz w:val="23"/>
                <w:szCs w:val="23"/>
              </w:rPr>
            </w:pPr>
          </w:p>
          <w:p w:rsidR="00362487" w:rsidRDefault="00362487" w:rsidP="00D61947">
            <w:pPr>
              <w:pStyle w:val="Default"/>
              <w:rPr>
                <w:rFonts w:asciiTheme="minorHAnsi" w:hAnsiTheme="minorHAnsi" w:cstheme="minorHAnsi"/>
                <w:sz w:val="23"/>
                <w:szCs w:val="23"/>
              </w:rPr>
            </w:pPr>
            <w:hyperlink r:id="rId29" w:history="1">
              <w:r w:rsidRPr="00605E59">
                <w:rPr>
                  <w:rStyle w:val="Hyperlink"/>
                  <w:rFonts w:asciiTheme="minorHAnsi" w:hAnsiTheme="minorHAnsi" w:cstheme="minorHAnsi"/>
                  <w:sz w:val="23"/>
                  <w:szCs w:val="23"/>
                </w:rPr>
                <w:t>https://learning.nspcc.org.uk/research-resources/schools/pants-teaching/</w:t>
              </w:r>
            </w:hyperlink>
          </w:p>
          <w:p w:rsidR="00362487" w:rsidRDefault="00362487" w:rsidP="00D61947">
            <w:pPr>
              <w:pStyle w:val="Default"/>
              <w:rPr>
                <w:rFonts w:asciiTheme="minorHAnsi" w:hAnsiTheme="minorHAnsi" w:cstheme="minorHAnsi"/>
                <w:sz w:val="23"/>
                <w:szCs w:val="23"/>
              </w:rPr>
            </w:pPr>
          </w:p>
          <w:p w:rsidR="00DA0771" w:rsidRDefault="00DA0771" w:rsidP="00D61947">
            <w:pPr>
              <w:pStyle w:val="Default"/>
              <w:rPr>
                <w:rFonts w:asciiTheme="minorHAnsi" w:hAnsiTheme="minorHAnsi" w:cstheme="minorHAnsi"/>
                <w:sz w:val="23"/>
                <w:szCs w:val="23"/>
              </w:rPr>
            </w:pPr>
            <w:hyperlink r:id="rId30" w:history="1">
              <w:r w:rsidRPr="00605E59">
                <w:rPr>
                  <w:rStyle w:val="Hyperlink"/>
                  <w:rFonts w:asciiTheme="minorHAnsi" w:hAnsiTheme="minorHAnsi" w:cstheme="minorHAnsi"/>
                  <w:sz w:val="23"/>
                  <w:szCs w:val="23"/>
                </w:rPr>
                <w:t>https://www.barnardosrealloverocks.org.uk/</w:t>
              </w:r>
            </w:hyperlink>
          </w:p>
          <w:p w:rsidR="00DA0771" w:rsidRDefault="00DA0771" w:rsidP="00D61947">
            <w:pPr>
              <w:pStyle w:val="Default"/>
              <w:rPr>
                <w:rFonts w:asciiTheme="minorHAnsi" w:hAnsiTheme="minorHAnsi" w:cstheme="minorHAnsi"/>
                <w:sz w:val="23"/>
                <w:szCs w:val="23"/>
              </w:rPr>
            </w:pPr>
          </w:p>
          <w:p w:rsidR="002C07E0" w:rsidRDefault="002C07E0" w:rsidP="00D61947">
            <w:pPr>
              <w:pStyle w:val="Default"/>
              <w:rPr>
                <w:rFonts w:asciiTheme="minorHAnsi" w:hAnsiTheme="minorHAnsi" w:cstheme="minorHAnsi"/>
                <w:sz w:val="23"/>
                <w:szCs w:val="23"/>
              </w:rPr>
            </w:pPr>
          </w:p>
        </w:tc>
      </w:tr>
    </w:tbl>
    <w:p w:rsidR="006762EC" w:rsidRPr="00D602E2" w:rsidRDefault="006762EC" w:rsidP="001F6B46">
      <w:pPr>
        <w:rPr>
          <w:rFonts w:cstheme="minorHAnsi"/>
        </w:rPr>
      </w:pPr>
    </w:p>
    <w:sectPr w:rsidR="006762EC" w:rsidRPr="00D602E2" w:rsidSect="00D602E2">
      <w:headerReference w:type="default" r:id="rId31"/>
      <w:footerReference w:type="defaul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947" w:rsidRDefault="00D61947" w:rsidP="00D61947">
      <w:pPr>
        <w:spacing w:after="0" w:line="240" w:lineRule="auto"/>
      </w:pPr>
      <w:r>
        <w:separator/>
      </w:r>
    </w:p>
  </w:endnote>
  <w:endnote w:type="continuationSeparator" w:id="0">
    <w:p w:rsidR="00D61947" w:rsidRDefault="00D61947" w:rsidP="00D6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203216"/>
      <w:docPartObj>
        <w:docPartGallery w:val="Page Numbers (Bottom of Page)"/>
        <w:docPartUnique/>
      </w:docPartObj>
    </w:sdtPr>
    <w:sdtEndPr>
      <w:rPr>
        <w:noProof/>
      </w:rPr>
    </w:sdtEndPr>
    <w:sdtContent>
      <w:p w:rsidR="00D61947" w:rsidRDefault="00073704" w:rsidP="00EA2725">
        <w:pPr>
          <w:pStyle w:val="Footer"/>
        </w:pPr>
        <w:hyperlink r:id="rId1" w:history="1">
          <w:r w:rsidR="00EA2725" w:rsidRPr="009B371E">
            <w:rPr>
              <w:rStyle w:val="Hyperlink"/>
            </w:rPr>
            <w:t>www.cumbria.gov.uk/ph5to19</w:t>
          </w:r>
        </w:hyperlink>
        <w:r w:rsidR="00EA2725">
          <w:tab/>
        </w:r>
        <w:r w:rsidR="00EA2725">
          <w:tab/>
        </w:r>
        <w:r w:rsidR="00EA2725">
          <w:tab/>
        </w:r>
        <w:r w:rsidR="00EA2725">
          <w:tab/>
        </w:r>
        <w:r w:rsidR="00EA2725">
          <w:tab/>
        </w:r>
        <w:r w:rsidR="00EA2725">
          <w:tab/>
        </w:r>
        <w:r w:rsidR="00EA2725">
          <w:tab/>
        </w:r>
        <w:r w:rsidR="00EA2725">
          <w:tab/>
        </w:r>
        <w:r w:rsidR="00EA2725">
          <w:tab/>
        </w:r>
        <w:r w:rsidR="00D61947">
          <w:fldChar w:fldCharType="begin"/>
        </w:r>
        <w:r w:rsidR="00D61947">
          <w:instrText xml:space="preserve"> PAGE   \* MERGEFORMAT </w:instrText>
        </w:r>
        <w:r w:rsidR="00D61947">
          <w:fldChar w:fldCharType="separate"/>
        </w:r>
        <w:r>
          <w:rPr>
            <w:noProof/>
          </w:rPr>
          <w:t>5</w:t>
        </w:r>
        <w:r w:rsidR="00D61947">
          <w:rPr>
            <w:noProof/>
          </w:rPr>
          <w:fldChar w:fldCharType="end"/>
        </w:r>
      </w:p>
    </w:sdtContent>
  </w:sdt>
  <w:p w:rsidR="00D61947" w:rsidRDefault="00D61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947" w:rsidRDefault="00D61947" w:rsidP="00D61947">
      <w:pPr>
        <w:spacing w:after="0" w:line="240" w:lineRule="auto"/>
      </w:pPr>
      <w:r>
        <w:separator/>
      </w:r>
    </w:p>
  </w:footnote>
  <w:footnote w:type="continuationSeparator" w:id="0">
    <w:p w:rsidR="00D61947" w:rsidRDefault="00D61947" w:rsidP="00D61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47" w:rsidRPr="00D61947" w:rsidRDefault="00EA2725">
    <w:pPr>
      <w:pStyle w:val="Header"/>
      <w:rPr>
        <w:sz w:val="32"/>
        <w:szCs w:val="32"/>
      </w:rPr>
    </w:pPr>
    <w:r>
      <w:rPr>
        <w:noProof/>
        <w:sz w:val="32"/>
        <w:szCs w:val="32"/>
        <w:lang w:eastAsia="en-GB"/>
      </w:rPr>
      <w:drawing>
        <wp:anchor distT="0" distB="0" distL="114300" distR="114300" simplePos="0" relativeHeight="251658240" behindDoc="1" locked="0" layoutInCell="1" allowOverlap="1">
          <wp:simplePos x="0" y="0"/>
          <wp:positionH relativeFrom="rightMargin">
            <wp:posOffset>88900</wp:posOffset>
          </wp:positionH>
          <wp:positionV relativeFrom="paragraph">
            <wp:posOffset>-379730</wp:posOffset>
          </wp:positionV>
          <wp:extent cx="762000" cy="762000"/>
          <wp:effectExtent l="0" t="0" r="0" b="0"/>
          <wp:wrapTight wrapText="bothSides">
            <wp:wrapPolygon edited="0">
              <wp:start x="0" y="0"/>
              <wp:lineTo x="0" y="21060"/>
              <wp:lineTo x="21060" y="21060"/>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5to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D61947" w:rsidRPr="00D61947">
      <w:rPr>
        <w:sz w:val="32"/>
        <w:szCs w:val="32"/>
      </w:rPr>
      <w:t>Primary Relationship Education Content</w:t>
    </w:r>
  </w:p>
  <w:p w:rsidR="00D61947" w:rsidRDefault="00D61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176C2"/>
    <w:multiLevelType w:val="multilevel"/>
    <w:tmpl w:val="859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E6903"/>
    <w:multiLevelType w:val="hybridMultilevel"/>
    <w:tmpl w:val="2326BB98"/>
    <w:lvl w:ilvl="0" w:tplc="C69248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4513C"/>
    <w:multiLevelType w:val="hybridMultilevel"/>
    <w:tmpl w:val="63843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672670"/>
    <w:multiLevelType w:val="hybridMultilevel"/>
    <w:tmpl w:val="B756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E2"/>
    <w:rsid w:val="00044BE1"/>
    <w:rsid w:val="00073704"/>
    <w:rsid w:val="00094E89"/>
    <w:rsid w:val="00104D0A"/>
    <w:rsid w:val="00170FD6"/>
    <w:rsid w:val="001906D8"/>
    <w:rsid w:val="001F6B46"/>
    <w:rsid w:val="002C07E0"/>
    <w:rsid w:val="00362487"/>
    <w:rsid w:val="003817B8"/>
    <w:rsid w:val="003B5136"/>
    <w:rsid w:val="00477BE0"/>
    <w:rsid w:val="00513892"/>
    <w:rsid w:val="005468CB"/>
    <w:rsid w:val="005912BC"/>
    <w:rsid w:val="00630900"/>
    <w:rsid w:val="006762EC"/>
    <w:rsid w:val="006C423E"/>
    <w:rsid w:val="00714A0A"/>
    <w:rsid w:val="00766AE9"/>
    <w:rsid w:val="00783E4F"/>
    <w:rsid w:val="00787452"/>
    <w:rsid w:val="007A1E5A"/>
    <w:rsid w:val="008A4373"/>
    <w:rsid w:val="009F6CB2"/>
    <w:rsid w:val="00A9429C"/>
    <w:rsid w:val="00B61DA3"/>
    <w:rsid w:val="00C57B5F"/>
    <w:rsid w:val="00D31A0C"/>
    <w:rsid w:val="00D602E2"/>
    <w:rsid w:val="00D61947"/>
    <w:rsid w:val="00DA0771"/>
    <w:rsid w:val="00EA2725"/>
    <w:rsid w:val="00EF0AC4"/>
    <w:rsid w:val="00FE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4F3CC7"/>
  <w15:chartTrackingRefBased/>
  <w15:docId w15:val="{4029F9F6-C2A8-4E12-A9D8-138D2F13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2E2"/>
    <w:pPr>
      <w:autoSpaceDE w:val="0"/>
      <w:autoSpaceDN w:val="0"/>
      <w:adjustRightInd w:val="0"/>
      <w:spacing w:after="0" w:line="240" w:lineRule="auto"/>
    </w:pPr>
    <w:rPr>
      <w:rFonts w:ascii="Arial MT" w:hAnsi="Arial MT" w:cs="Arial MT"/>
      <w:color w:val="000000"/>
      <w:sz w:val="24"/>
      <w:szCs w:val="24"/>
    </w:rPr>
  </w:style>
  <w:style w:type="paragraph" w:styleId="Header">
    <w:name w:val="header"/>
    <w:basedOn w:val="Normal"/>
    <w:link w:val="HeaderChar"/>
    <w:uiPriority w:val="99"/>
    <w:unhideWhenUsed/>
    <w:rsid w:val="00D61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947"/>
  </w:style>
  <w:style w:type="paragraph" w:styleId="Footer">
    <w:name w:val="footer"/>
    <w:basedOn w:val="Normal"/>
    <w:link w:val="FooterChar"/>
    <w:uiPriority w:val="99"/>
    <w:unhideWhenUsed/>
    <w:rsid w:val="00D61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947"/>
  </w:style>
  <w:style w:type="character" w:styleId="Hyperlink">
    <w:name w:val="Hyperlink"/>
    <w:basedOn w:val="DefaultParagraphFont"/>
    <w:uiPriority w:val="99"/>
    <w:unhideWhenUsed/>
    <w:rsid w:val="00EA2725"/>
    <w:rPr>
      <w:color w:val="0563C1" w:themeColor="hyperlink"/>
      <w:u w:val="single"/>
    </w:rPr>
  </w:style>
  <w:style w:type="paragraph" w:styleId="NormalWeb">
    <w:name w:val="Normal (Web)"/>
    <w:basedOn w:val="Normal"/>
    <w:uiPriority w:val="99"/>
    <w:semiHidden/>
    <w:unhideWhenUsed/>
    <w:rsid w:val="00D31A0C"/>
    <w:pPr>
      <w:spacing w:after="300" w:line="360" w:lineRule="atLeast"/>
    </w:pPr>
    <w:rPr>
      <w:rFonts w:ascii="Times New Roman" w:eastAsia="Times New Roman" w:hAnsi="Times New Roman" w:cs="Times New Roman"/>
      <w:color w:val="777777"/>
      <w:sz w:val="24"/>
      <w:szCs w:val="24"/>
      <w:lang w:eastAsia="en-GB"/>
    </w:rPr>
  </w:style>
  <w:style w:type="character" w:styleId="FollowedHyperlink">
    <w:name w:val="FollowedHyperlink"/>
    <w:basedOn w:val="DefaultParagraphFont"/>
    <w:uiPriority w:val="99"/>
    <w:semiHidden/>
    <w:unhideWhenUsed/>
    <w:rsid w:val="006C4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19242">
      <w:bodyDiv w:val="1"/>
      <w:marLeft w:val="0"/>
      <w:marRight w:val="0"/>
      <w:marTop w:val="0"/>
      <w:marBottom w:val="0"/>
      <w:divBdr>
        <w:top w:val="none" w:sz="0" w:space="0" w:color="auto"/>
        <w:left w:val="none" w:sz="0" w:space="0" w:color="auto"/>
        <w:bottom w:val="none" w:sz="0" w:space="0" w:color="auto"/>
        <w:right w:val="none" w:sz="0" w:space="0" w:color="auto"/>
      </w:divBdr>
      <w:divsChild>
        <w:div w:id="1194541066">
          <w:marLeft w:val="0"/>
          <w:marRight w:val="0"/>
          <w:marTop w:val="0"/>
          <w:marBottom w:val="0"/>
          <w:divBdr>
            <w:top w:val="none" w:sz="0" w:space="0" w:color="auto"/>
            <w:left w:val="none" w:sz="0" w:space="0" w:color="auto"/>
            <w:bottom w:val="none" w:sz="0" w:space="0" w:color="auto"/>
            <w:right w:val="none" w:sz="0" w:space="0" w:color="auto"/>
          </w:divBdr>
          <w:divsChild>
            <w:div w:id="1077704704">
              <w:marLeft w:val="0"/>
              <w:marRight w:val="0"/>
              <w:marTop w:val="0"/>
              <w:marBottom w:val="0"/>
              <w:divBdr>
                <w:top w:val="none" w:sz="0" w:space="0" w:color="auto"/>
                <w:left w:val="none" w:sz="0" w:space="0" w:color="auto"/>
                <w:bottom w:val="none" w:sz="0" w:space="0" w:color="auto"/>
                <w:right w:val="none" w:sz="0" w:space="0" w:color="auto"/>
              </w:divBdr>
              <w:divsChild>
                <w:div w:id="1356230642">
                  <w:marLeft w:val="0"/>
                  <w:marRight w:val="0"/>
                  <w:marTop w:val="0"/>
                  <w:marBottom w:val="0"/>
                  <w:divBdr>
                    <w:top w:val="none" w:sz="0" w:space="0" w:color="auto"/>
                    <w:left w:val="none" w:sz="0" w:space="0" w:color="auto"/>
                    <w:bottom w:val="none" w:sz="0" w:space="0" w:color="auto"/>
                    <w:right w:val="none" w:sz="0" w:space="0" w:color="auto"/>
                  </w:divBdr>
                  <w:divsChild>
                    <w:div w:id="702944316">
                      <w:marLeft w:val="0"/>
                      <w:marRight w:val="0"/>
                      <w:marTop w:val="0"/>
                      <w:marBottom w:val="0"/>
                      <w:divBdr>
                        <w:top w:val="none" w:sz="0" w:space="0" w:color="auto"/>
                        <w:left w:val="none" w:sz="0" w:space="0" w:color="auto"/>
                        <w:bottom w:val="none" w:sz="0" w:space="0" w:color="auto"/>
                        <w:right w:val="none" w:sz="0" w:space="0" w:color="auto"/>
                      </w:divBdr>
                      <w:divsChild>
                        <w:div w:id="1397123898">
                          <w:marLeft w:val="0"/>
                          <w:marRight w:val="0"/>
                          <w:marTop w:val="0"/>
                          <w:marBottom w:val="0"/>
                          <w:divBdr>
                            <w:top w:val="none" w:sz="0" w:space="0" w:color="auto"/>
                            <w:left w:val="none" w:sz="0" w:space="0" w:color="auto"/>
                            <w:bottom w:val="none" w:sz="0" w:space="0" w:color="auto"/>
                            <w:right w:val="none" w:sz="0" w:space="0" w:color="auto"/>
                          </w:divBdr>
                          <w:divsChild>
                            <w:div w:id="1922132788">
                              <w:marLeft w:val="0"/>
                              <w:marRight w:val="0"/>
                              <w:marTop w:val="0"/>
                              <w:marBottom w:val="0"/>
                              <w:divBdr>
                                <w:top w:val="none" w:sz="0" w:space="0" w:color="auto"/>
                                <w:left w:val="none" w:sz="0" w:space="0" w:color="auto"/>
                                <w:bottom w:val="none" w:sz="0" w:space="0" w:color="auto"/>
                                <w:right w:val="none" w:sz="0" w:space="0" w:color="auto"/>
                              </w:divBdr>
                              <w:divsChild>
                                <w:div w:id="1531599958">
                                  <w:marLeft w:val="0"/>
                                  <w:marRight w:val="0"/>
                                  <w:marTop w:val="0"/>
                                  <w:marBottom w:val="0"/>
                                  <w:divBdr>
                                    <w:top w:val="none" w:sz="0" w:space="0" w:color="auto"/>
                                    <w:left w:val="none" w:sz="0" w:space="0" w:color="auto"/>
                                    <w:bottom w:val="none" w:sz="0" w:space="0" w:color="auto"/>
                                    <w:right w:val="none" w:sz="0" w:space="0" w:color="auto"/>
                                  </w:divBdr>
                                  <w:divsChild>
                                    <w:div w:id="1382631054">
                                      <w:marLeft w:val="0"/>
                                      <w:marRight w:val="0"/>
                                      <w:marTop w:val="0"/>
                                      <w:marBottom w:val="0"/>
                                      <w:divBdr>
                                        <w:top w:val="none" w:sz="0" w:space="0" w:color="auto"/>
                                        <w:left w:val="none" w:sz="0" w:space="0" w:color="auto"/>
                                        <w:bottom w:val="none" w:sz="0" w:space="0" w:color="auto"/>
                                        <w:right w:val="none" w:sz="0" w:space="0" w:color="auto"/>
                                      </w:divBdr>
                                      <w:divsChild>
                                        <w:div w:id="1633317635">
                                          <w:marLeft w:val="0"/>
                                          <w:marRight w:val="0"/>
                                          <w:marTop w:val="0"/>
                                          <w:marBottom w:val="0"/>
                                          <w:divBdr>
                                            <w:top w:val="none" w:sz="0" w:space="0" w:color="auto"/>
                                            <w:left w:val="none" w:sz="0" w:space="0" w:color="auto"/>
                                            <w:bottom w:val="none" w:sz="0" w:space="0" w:color="auto"/>
                                            <w:right w:val="none" w:sz="0" w:space="0" w:color="auto"/>
                                          </w:divBdr>
                                          <w:divsChild>
                                            <w:div w:id="1045523783">
                                              <w:marLeft w:val="0"/>
                                              <w:marRight w:val="0"/>
                                              <w:marTop w:val="0"/>
                                              <w:marBottom w:val="0"/>
                                              <w:divBdr>
                                                <w:top w:val="none" w:sz="0" w:space="0" w:color="auto"/>
                                                <w:left w:val="none" w:sz="0" w:space="0" w:color="auto"/>
                                                <w:bottom w:val="none" w:sz="0" w:space="0" w:color="auto"/>
                                                <w:right w:val="none" w:sz="0" w:space="0" w:color="auto"/>
                                              </w:divBdr>
                                              <w:divsChild>
                                                <w:div w:id="2120101009">
                                                  <w:marLeft w:val="0"/>
                                                  <w:marRight w:val="0"/>
                                                  <w:marTop w:val="0"/>
                                                  <w:marBottom w:val="0"/>
                                                  <w:divBdr>
                                                    <w:top w:val="none" w:sz="0" w:space="0" w:color="auto"/>
                                                    <w:left w:val="none" w:sz="0" w:space="0" w:color="auto"/>
                                                    <w:bottom w:val="none" w:sz="0" w:space="0" w:color="auto"/>
                                                    <w:right w:val="none" w:sz="0" w:space="0" w:color="auto"/>
                                                  </w:divBdr>
                                                  <w:divsChild>
                                                    <w:div w:id="1817843083">
                                                      <w:marLeft w:val="0"/>
                                                      <w:marRight w:val="0"/>
                                                      <w:marTop w:val="0"/>
                                                      <w:marBottom w:val="0"/>
                                                      <w:divBdr>
                                                        <w:top w:val="none" w:sz="0" w:space="0" w:color="auto"/>
                                                        <w:left w:val="none" w:sz="0" w:space="0" w:color="auto"/>
                                                        <w:bottom w:val="none" w:sz="0" w:space="0" w:color="auto"/>
                                                        <w:right w:val="none" w:sz="0" w:space="0" w:color="auto"/>
                                                      </w:divBdr>
                                                      <w:divsChild>
                                                        <w:div w:id="1967462368">
                                                          <w:marLeft w:val="0"/>
                                                          <w:marRight w:val="0"/>
                                                          <w:marTop w:val="0"/>
                                                          <w:marBottom w:val="0"/>
                                                          <w:divBdr>
                                                            <w:top w:val="none" w:sz="0" w:space="0" w:color="auto"/>
                                                            <w:left w:val="none" w:sz="0" w:space="0" w:color="auto"/>
                                                            <w:bottom w:val="none" w:sz="0" w:space="0" w:color="auto"/>
                                                            <w:right w:val="none" w:sz="0" w:space="0" w:color="auto"/>
                                                          </w:divBdr>
                                                          <w:divsChild>
                                                            <w:div w:id="781653907">
                                                              <w:marLeft w:val="0"/>
                                                              <w:marRight w:val="0"/>
                                                              <w:marTop w:val="0"/>
                                                              <w:marBottom w:val="0"/>
                                                              <w:divBdr>
                                                                <w:top w:val="none" w:sz="0" w:space="0" w:color="auto"/>
                                                                <w:left w:val="none" w:sz="0" w:space="0" w:color="auto"/>
                                                                <w:bottom w:val="none" w:sz="0" w:space="0" w:color="auto"/>
                                                                <w:right w:val="none" w:sz="0" w:space="0" w:color="auto"/>
                                                              </w:divBdr>
                                                              <w:divsChild>
                                                                <w:div w:id="30571830">
                                                                  <w:marLeft w:val="0"/>
                                                                  <w:marRight w:val="0"/>
                                                                  <w:marTop w:val="0"/>
                                                                  <w:marBottom w:val="0"/>
                                                                  <w:divBdr>
                                                                    <w:top w:val="none" w:sz="0" w:space="0" w:color="auto"/>
                                                                    <w:left w:val="none" w:sz="0" w:space="0" w:color="auto"/>
                                                                    <w:bottom w:val="none" w:sz="0" w:space="0" w:color="auto"/>
                                                                    <w:right w:val="none" w:sz="0" w:space="0" w:color="auto"/>
                                                                  </w:divBdr>
                                                                  <w:divsChild>
                                                                    <w:div w:id="2011978521">
                                                                      <w:marLeft w:val="0"/>
                                                                      <w:marRight w:val="0"/>
                                                                      <w:marTop w:val="0"/>
                                                                      <w:marBottom w:val="0"/>
                                                                      <w:divBdr>
                                                                        <w:top w:val="none" w:sz="0" w:space="0" w:color="auto"/>
                                                                        <w:left w:val="none" w:sz="0" w:space="0" w:color="auto"/>
                                                                        <w:bottom w:val="none" w:sz="0" w:space="0" w:color="auto"/>
                                                                        <w:right w:val="none" w:sz="0" w:space="0" w:color="auto"/>
                                                                      </w:divBdr>
                                                                      <w:divsChild>
                                                                        <w:div w:id="359598697">
                                                                          <w:marLeft w:val="0"/>
                                                                          <w:marRight w:val="0"/>
                                                                          <w:marTop w:val="0"/>
                                                                          <w:marBottom w:val="0"/>
                                                                          <w:divBdr>
                                                                            <w:top w:val="none" w:sz="0" w:space="0" w:color="auto"/>
                                                                            <w:left w:val="none" w:sz="0" w:space="0" w:color="auto"/>
                                                                            <w:bottom w:val="none" w:sz="0" w:space="0" w:color="auto"/>
                                                                            <w:right w:val="none" w:sz="0" w:space="0" w:color="auto"/>
                                                                          </w:divBdr>
                                                                          <w:divsChild>
                                                                            <w:div w:id="218323308">
                                                                              <w:marLeft w:val="0"/>
                                                                              <w:marRight w:val="0"/>
                                                                              <w:marTop w:val="0"/>
                                                                              <w:marBottom w:val="0"/>
                                                                              <w:divBdr>
                                                                                <w:top w:val="none" w:sz="0" w:space="0" w:color="auto"/>
                                                                                <w:left w:val="none" w:sz="0" w:space="0" w:color="auto"/>
                                                                                <w:bottom w:val="none" w:sz="0" w:space="0" w:color="auto"/>
                                                                                <w:right w:val="none" w:sz="0" w:space="0" w:color="auto"/>
                                                                              </w:divBdr>
                                                                              <w:divsChild>
                                                                                <w:div w:id="1220751273">
                                                                                  <w:marLeft w:val="0"/>
                                                                                  <w:marRight w:val="0"/>
                                                                                  <w:marTop w:val="0"/>
                                                                                  <w:marBottom w:val="0"/>
                                                                                  <w:divBdr>
                                                                                    <w:top w:val="none" w:sz="0" w:space="0" w:color="auto"/>
                                                                                    <w:left w:val="none" w:sz="0" w:space="0" w:color="auto"/>
                                                                                    <w:bottom w:val="none" w:sz="0" w:space="0" w:color="auto"/>
                                                                                    <w:right w:val="none" w:sz="0" w:space="0" w:color="auto"/>
                                                                                  </w:divBdr>
                                                                                  <w:divsChild>
                                                                                    <w:div w:id="1276788268">
                                                                                      <w:marLeft w:val="0"/>
                                                                                      <w:marRight w:val="0"/>
                                                                                      <w:marTop w:val="0"/>
                                                                                      <w:marBottom w:val="0"/>
                                                                                      <w:divBdr>
                                                                                        <w:top w:val="none" w:sz="0" w:space="0" w:color="auto"/>
                                                                                        <w:left w:val="none" w:sz="0" w:space="0" w:color="auto"/>
                                                                                        <w:bottom w:val="none" w:sz="0" w:space="0" w:color="auto"/>
                                                                                        <w:right w:val="none" w:sz="0" w:space="0" w:color="auto"/>
                                                                                      </w:divBdr>
                                                                                      <w:divsChild>
                                                                                        <w:div w:id="670109115">
                                                                                          <w:marLeft w:val="0"/>
                                                                                          <w:marRight w:val="0"/>
                                                                                          <w:marTop w:val="0"/>
                                                                                          <w:marBottom w:val="0"/>
                                                                                          <w:divBdr>
                                                                                            <w:top w:val="none" w:sz="0" w:space="0" w:color="auto"/>
                                                                                            <w:left w:val="none" w:sz="0" w:space="0" w:color="auto"/>
                                                                                            <w:bottom w:val="none" w:sz="0" w:space="0" w:color="auto"/>
                                                                                            <w:right w:val="none" w:sz="0" w:space="0" w:color="auto"/>
                                                                                          </w:divBdr>
                                                                                          <w:divsChild>
                                                                                            <w:div w:id="1199271234">
                                                                                              <w:marLeft w:val="0"/>
                                                                                              <w:marRight w:val="0"/>
                                                                                              <w:marTop w:val="0"/>
                                                                                              <w:marBottom w:val="0"/>
                                                                                              <w:divBdr>
                                                                                                <w:top w:val="none" w:sz="0" w:space="0" w:color="auto"/>
                                                                                                <w:left w:val="none" w:sz="0" w:space="0" w:color="auto"/>
                                                                                                <w:bottom w:val="none" w:sz="0" w:space="0" w:color="auto"/>
                                                                                                <w:right w:val="none" w:sz="0" w:space="0" w:color="auto"/>
                                                                                              </w:divBdr>
                                                                                              <w:divsChild>
                                                                                                <w:div w:id="868685771">
                                                                                                  <w:marLeft w:val="0"/>
                                                                                                  <w:marRight w:val="0"/>
                                                                                                  <w:marTop w:val="0"/>
                                                                                                  <w:marBottom w:val="0"/>
                                                                                                  <w:divBdr>
                                                                                                    <w:top w:val="none" w:sz="0" w:space="0" w:color="auto"/>
                                                                                                    <w:left w:val="none" w:sz="0" w:space="0" w:color="auto"/>
                                                                                                    <w:bottom w:val="none" w:sz="0" w:space="0" w:color="auto"/>
                                                                                                    <w:right w:val="none" w:sz="0" w:space="0" w:color="auto"/>
                                                                                                  </w:divBdr>
                                                                                                  <w:divsChild>
                                                                                                    <w:div w:id="9112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ngenglish.org.uk/article/my-family" TargetMode="External"/><Relationship Id="rId13" Type="http://schemas.openxmlformats.org/officeDocument/2006/relationships/hyperlink" Target="https://www.anti-bullyingalliance.org.uk/" TargetMode="External"/><Relationship Id="rId18" Type="http://schemas.openxmlformats.org/officeDocument/2006/relationships/hyperlink" Target="https://www.teacherplanet.com/content/friendship" TargetMode="External"/><Relationship Id="rId26" Type="http://schemas.openxmlformats.org/officeDocument/2006/relationships/hyperlink" Target="https://learning.nspcc.org.uk/research-resources/schools/share-aware-teaching/" TargetMode="External"/><Relationship Id="rId3" Type="http://schemas.openxmlformats.org/officeDocument/2006/relationships/settings" Target="settings.xml"/><Relationship Id="rId21" Type="http://schemas.openxmlformats.org/officeDocument/2006/relationships/hyperlink" Target="https://www.childnet.com/resources/pshe-toolkit/myth-vs-reality/healthy-relationships" TargetMode="External"/><Relationship Id="rId34" Type="http://schemas.openxmlformats.org/officeDocument/2006/relationships/theme" Target="theme/theme1.xml"/><Relationship Id="rId7" Type="http://schemas.openxmlformats.org/officeDocument/2006/relationships/hyperlink" Target="https://learning.nspcc.org.uk/research-resources/schools/making-sense-relationships/" TargetMode="External"/><Relationship Id="rId12" Type="http://schemas.openxmlformats.org/officeDocument/2006/relationships/hyperlink" Target="https://www.childnet.com/resources/pshe-toolkit/myth-vs-reality/healthy-relationships" TargetMode="External"/><Relationship Id="rId17" Type="http://schemas.openxmlformats.org/officeDocument/2006/relationships/hyperlink" Target="https://advocatesforyouth.org/wp-content/uploads/3rscurric/documents/4-Lesson-2-3Rs-FiguringOutFriendships.pdf" TargetMode="External"/><Relationship Id="rId25" Type="http://schemas.openxmlformats.org/officeDocument/2006/relationships/hyperlink" Target="https://learning.nspcc.org.uk/media/1400/ks2-lesson-plan-2-changing-friendships.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achingenglish.org.uk/article/friendship" TargetMode="External"/><Relationship Id="rId20" Type="http://schemas.openxmlformats.org/officeDocument/2006/relationships/hyperlink" Target="http://www.stonewall.org.uk" TargetMode="External"/><Relationship Id="rId29" Type="http://schemas.openxmlformats.org/officeDocument/2006/relationships/hyperlink" Target="https://learning.nspcc.org.uk/research-resources/schools/pants-teach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greatproject.org.uk/children.html" TargetMode="External"/><Relationship Id="rId24" Type="http://schemas.openxmlformats.org/officeDocument/2006/relationships/hyperlink" Target="https://learning.nspcc.org.uk/media/1401/ks2-lesson-plan-3-healthy-online-friendships.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rimaryresources.co.uk/pshe/pshe1.htm" TargetMode="External"/><Relationship Id="rId23" Type="http://schemas.openxmlformats.org/officeDocument/2006/relationships/hyperlink" Target="https://learning.nspcc.org.uk/media/1411/making-sense-of-relationships_teaching-resource-guidance.pdf" TargetMode="External"/><Relationship Id="rId28" Type="http://schemas.openxmlformats.org/officeDocument/2006/relationships/hyperlink" Target="https://www.womensaid.org.uk/what-we-do/safer-futures/expect-respect-educational-toolkit/" TargetMode="External"/><Relationship Id="rId10" Type="http://schemas.openxmlformats.org/officeDocument/2006/relationships/hyperlink" Target="https://www.stonewall.org.uk/system/files/creating_an_lgbt-inclusive_primary_curriculum.pdf" TargetMode="External"/><Relationship Id="rId19" Type="http://schemas.openxmlformats.org/officeDocument/2006/relationships/hyperlink" Target="https://www.bbc.co.uk/bitesize/topics/znddmp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onewall.org.uk" TargetMode="External"/><Relationship Id="rId14" Type="http://schemas.openxmlformats.org/officeDocument/2006/relationships/hyperlink" Target="https://www.bbc.co.uk/teach/class-clips-video/rse-ks2-healthy-vs-unhealthy-relationships/z6s7rj6" TargetMode="External"/><Relationship Id="rId22" Type="http://schemas.openxmlformats.org/officeDocument/2006/relationships/hyperlink" Target="http://www.solgrid.org.uk/wellbeing/wp-content/uploads/sites/23/2016/05/Happy-and-Safe-Relationships-May-2016.pdf" TargetMode="External"/><Relationship Id="rId27" Type="http://schemas.openxmlformats.org/officeDocument/2006/relationships/hyperlink" Target="https://www.bbc.co.uk/bitesize/topics/znddmp3" TargetMode="External"/><Relationship Id="rId30" Type="http://schemas.openxmlformats.org/officeDocument/2006/relationships/hyperlink" Target="https://www.barnardosrealloverock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umbria.gov.uk/ph5to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1821</TotalTime>
  <Pages>5</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Donna</dc:creator>
  <cp:keywords/>
  <dc:description/>
  <cp:lastModifiedBy>Moore, Donna</cp:lastModifiedBy>
  <cp:revision>5</cp:revision>
  <dcterms:created xsi:type="dcterms:W3CDTF">2019-10-29T12:26:00Z</dcterms:created>
  <dcterms:modified xsi:type="dcterms:W3CDTF">2020-01-08T10:37:00Z</dcterms:modified>
</cp:coreProperties>
</file>