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61" w:rsidRPr="000B464E" w:rsidRDefault="000B464E" w:rsidP="000B464E">
      <w:pPr>
        <w:tabs>
          <w:tab w:val="center" w:pos="4153"/>
          <w:tab w:val="right" w:pos="8306"/>
        </w:tabs>
        <w:rPr>
          <w:rFonts w:ascii="Tahoma" w:hAnsi="Tahoma" w:cs="Tahoma"/>
          <w:b/>
          <w:sz w:val="30"/>
          <w:szCs w:val="30"/>
          <w:u w:val="single"/>
        </w:rPr>
      </w:pPr>
      <w:r w:rsidRPr="000B464E">
        <w:rPr>
          <w:rFonts w:ascii="Arial" w:hAnsi="Arial" w:cs="Arial"/>
          <w:b/>
        </w:rPr>
        <w:t>Establishment</w:t>
      </w:r>
      <w:r>
        <w:rPr>
          <w:rFonts w:ascii="Arial" w:hAnsi="Arial" w:cs="Arial"/>
        </w:rPr>
        <w:t>: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317"/>
        <w:gridCol w:w="1314"/>
        <w:gridCol w:w="1319"/>
        <w:gridCol w:w="1314"/>
        <w:gridCol w:w="1332"/>
        <w:gridCol w:w="1457"/>
        <w:gridCol w:w="1336"/>
        <w:gridCol w:w="1390"/>
        <w:gridCol w:w="1377"/>
        <w:gridCol w:w="1336"/>
        <w:gridCol w:w="1342"/>
        <w:gridCol w:w="1185"/>
      </w:tblGrid>
      <w:tr w:rsidR="00F73F1D" w:rsidTr="00F73F1D">
        <w:tc>
          <w:tcPr>
            <w:tcW w:w="1317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1314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319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1314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1332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1457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1336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1390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377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1336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1342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1185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F73F1D">
              <w:rPr>
                <w:rFonts w:ascii="Arial" w:hAnsi="Arial" w:cs="Arial"/>
                <w:b/>
              </w:rPr>
              <w:t>March</w:t>
            </w:r>
          </w:p>
        </w:tc>
      </w:tr>
      <w:tr w:rsidR="00F73F1D" w:rsidTr="00F73F1D">
        <w:tc>
          <w:tcPr>
            <w:tcW w:w="1317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4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9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4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2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</w:tcPr>
          <w:p w:rsidR="00F73F1D" w:rsidRPr="00F73F1D" w:rsidRDefault="00F73F1D" w:rsidP="00F73F1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F8272D" w:rsidRPr="0050256C" w:rsidTr="00F73F1D">
        <w:trPr>
          <w:trHeight w:val="520"/>
        </w:trPr>
        <w:tc>
          <w:tcPr>
            <w:tcW w:w="16019" w:type="dxa"/>
            <w:gridSpan w:val="12"/>
          </w:tcPr>
          <w:p w:rsidR="001A1FC7" w:rsidRPr="000B464E" w:rsidRDefault="00F8272D" w:rsidP="00F827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4E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366608" w:rsidRPr="000B464E">
              <w:rPr>
                <w:rFonts w:ascii="Arial" w:hAnsi="Arial" w:cs="Arial"/>
                <w:b/>
                <w:sz w:val="28"/>
                <w:szCs w:val="28"/>
              </w:rPr>
              <w:t>ervice Users</w:t>
            </w:r>
          </w:p>
          <w:p w:rsidR="001A1FC7" w:rsidRPr="00366608" w:rsidRDefault="00F8272D" w:rsidP="00F8272D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>Quality discussions with service users</w:t>
            </w:r>
          </w:p>
          <w:p w:rsidR="001A1FC7" w:rsidRPr="00366608" w:rsidRDefault="00F8272D" w:rsidP="001A1FC7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 xml:space="preserve">Medication audits </w:t>
            </w:r>
            <w:r w:rsidR="001A1FC7" w:rsidRPr="00366608">
              <w:rPr>
                <w:rFonts w:ascii="Arial" w:hAnsi="Arial" w:cs="Arial"/>
                <w:sz w:val="20"/>
                <w:szCs w:val="20"/>
              </w:rPr>
              <w:t>being completed and detailed</w:t>
            </w:r>
          </w:p>
          <w:p w:rsidR="001A1FC7" w:rsidRDefault="001A1FC7" w:rsidP="001A1FC7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 xml:space="preserve">PCCP’s being reviewed </w:t>
            </w:r>
          </w:p>
          <w:p w:rsidR="002319DE" w:rsidRPr="00366608" w:rsidRDefault="002319DE" w:rsidP="001A1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specific monthly audits</w:t>
            </w:r>
          </w:p>
          <w:p w:rsidR="00F8272D" w:rsidRPr="00366608" w:rsidRDefault="001A1FC7" w:rsidP="001A1FC7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>Finances being audited.</w:t>
            </w:r>
          </w:p>
          <w:p w:rsidR="001A1FC7" w:rsidRPr="00366608" w:rsidRDefault="001A1FC7" w:rsidP="001A1FC7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 xml:space="preserve">Safeguarding’s </w:t>
            </w:r>
          </w:p>
          <w:p w:rsidR="00366608" w:rsidRDefault="00366608" w:rsidP="001A1FC7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>CQC</w:t>
            </w:r>
            <w:r w:rsidR="00452B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52B01" w:rsidRDefault="00452B01" w:rsidP="001A1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users forums</w:t>
            </w:r>
          </w:p>
          <w:p w:rsidR="00452B01" w:rsidRDefault="00452B01" w:rsidP="001A1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 / holidays</w:t>
            </w:r>
          </w:p>
          <w:p w:rsidR="000B464E" w:rsidRDefault="000B464E" w:rsidP="001A1F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1A1F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1A1F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Pr="00366608" w:rsidRDefault="000B464E" w:rsidP="001A1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64E" w:rsidTr="00F73F1D">
        <w:trPr>
          <w:trHeight w:val="1071"/>
        </w:trPr>
        <w:tc>
          <w:tcPr>
            <w:tcW w:w="16019" w:type="dxa"/>
            <w:gridSpan w:val="12"/>
            <w:vAlign w:val="center"/>
          </w:tcPr>
          <w:p w:rsidR="000B464E" w:rsidRPr="000B464E" w:rsidRDefault="000B464E" w:rsidP="003666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4E">
              <w:rPr>
                <w:rFonts w:ascii="Arial" w:hAnsi="Arial" w:cs="Arial"/>
                <w:b/>
                <w:sz w:val="28"/>
                <w:szCs w:val="28"/>
              </w:rPr>
              <w:t>Staffing</w:t>
            </w:r>
          </w:p>
          <w:p w:rsidR="000B464E" w:rsidRPr="00366608" w:rsidRDefault="000B464E" w:rsidP="00202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Rotas / staff</w:t>
            </w:r>
            <w:r w:rsidR="00452B01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levels </w:t>
            </w:r>
          </w:p>
          <w:p w:rsidR="000B464E" w:rsidRPr="00366608" w:rsidRDefault="000B464E" w:rsidP="00AA3853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>Issues raised by staff</w:t>
            </w:r>
          </w:p>
          <w:p w:rsidR="000B464E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 xml:space="preserve">Discussion with staff ( </w:t>
            </w:r>
            <w:r>
              <w:rPr>
                <w:rFonts w:ascii="Arial" w:hAnsi="Arial" w:cs="Arial"/>
                <w:sz w:val="20"/>
                <w:szCs w:val="20"/>
              </w:rPr>
              <w:t>Topic of the month</w:t>
            </w:r>
            <w:r w:rsidRPr="0036660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B464E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4E" w:rsidRPr="00366608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4E" w:rsidTr="00F73F1D">
        <w:trPr>
          <w:trHeight w:val="976"/>
        </w:trPr>
        <w:tc>
          <w:tcPr>
            <w:tcW w:w="16019" w:type="dxa"/>
            <w:gridSpan w:val="12"/>
            <w:vAlign w:val="center"/>
          </w:tcPr>
          <w:p w:rsidR="000B464E" w:rsidRPr="000B464E" w:rsidRDefault="000B464E" w:rsidP="003666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4E">
              <w:rPr>
                <w:rFonts w:ascii="Arial" w:hAnsi="Arial" w:cs="Arial"/>
                <w:b/>
                <w:sz w:val="28"/>
                <w:szCs w:val="28"/>
              </w:rPr>
              <w:t>Building and Environment</w:t>
            </w:r>
          </w:p>
          <w:p w:rsidR="000B464E" w:rsidRDefault="000B464E" w:rsidP="00366608">
            <w:pPr>
              <w:rPr>
                <w:rFonts w:ascii="Arial" w:hAnsi="Arial" w:cs="Arial"/>
                <w:sz w:val="20"/>
                <w:szCs w:val="20"/>
              </w:rPr>
            </w:pPr>
            <w:r w:rsidRPr="00366608">
              <w:rPr>
                <w:rFonts w:ascii="Arial" w:hAnsi="Arial" w:cs="Arial"/>
                <w:sz w:val="20"/>
                <w:szCs w:val="20"/>
              </w:rPr>
              <w:t xml:space="preserve">Cleanliness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decoration </w:t>
            </w:r>
            <w:r w:rsidRPr="00366608">
              <w:rPr>
                <w:rFonts w:ascii="Arial" w:hAnsi="Arial" w:cs="Arial"/>
                <w:sz w:val="20"/>
                <w:szCs w:val="20"/>
              </w:rPr>
              <w:t xml:space="preserve">within the home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608">
              <w:rPr>
                <w:rFonts w:ascii="Arial" w:hAnsi="Arial" w:cs="Arial"/>
                <w:sz w:val="20"/>
                <w:szCs w:val="20"/>
              </w:rPr>
              <w:t>Outside spaces – clear and tidy</w:t>
            </w:r>
          </w:p>
          <w:p w:rsidR="000B464E" w:rsidRDefault="00452B01" w:rsidP="0036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maintena</w:t>
            </w:r>
            <w:r w:rsidR="000B464E">
              <w:rPr>
                <w:rFonts w:ascii="Arial" w:hAnsi="Arial" w:cs="Arial"/>
                <w:sz w:val="20"/>
                <w:szCs w:val="20"/>
              </w:rPr>
              <w:t>nce issues/ concerns</w:t>
            </w:r>
          </w:p>
          <w:p w:rsidR="00452B01" w:rsidRDefault="00452B01" w:rsidP="0036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Landlord / lease issues</w:t>
            </w: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Pr="00366608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4E" w:rsidTr="00F73F1D">
        <w:trPr>
          <w:trHeight w:val="255"/>
        </w:trPr>
        <w:tc>
          <w:tcPr>
            <w:tcW w:w="16019" w:type="dxa"/>
            <w:gridSpan w:val="12"/>
            <w:vAlign w:val="center"/>
          </w:tcPr>
          <w:p w:rsidR="000B464E" w:rsidRPr="000B464E" w:rsidRDefault="000B464E" w:rsidP="003666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4E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Audits </w:t>
            </w:r>
          </w:p>
          <w:p w:rsidR="000B464E" w:rsidRDefault="000B464E" w:rsidP="003666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plans this month</w:t>
            </w:r>
          </w:p>
          <w:p w:rsidR="00452B01" w:rsidRDefault="00452B01" w:rsidP="003666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Common themes to share</w:t>
            </w: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64E" w:rsidRPr="00366608" w:rsidRDefault="000B464E" w:rsidP="00AA3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4E" w:rsidTr="00F73F1D">
        <w:trPr>
          <w:trHeight w:val="255"/>
        </w:trPr>
        <w:tc>
          <w:tcPr>
            <w:tcW w:w="16019" w:type="dxa"/>
            <w:gridSpan w:val="12"/>
            <w:vAlign w:val="center"/>
          </w:tcPr>
          <w:p w:rsidR="000B464E" w:rsidRPr="000B464E" w:rsidRDefault="000B464E" w:rsidP="000B46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4E">
              <w:rPr>
                <w:rFonts w:ascii="Arial" w:hAnsi="Arial" w:cs="Arial"/>
                <w:b/>
                <w:sz w:val="28"/>
                <w:szCs w:val="28"/>
              </w:rPr>
              <w:t>Comments, compliments and complaints</w:t>
            </w: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0B464E" w:rsidRPr="00366608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4E" w:rsidTr="00F73F1D">
        <w:trPr>
          <w:trHeight w:val="255"/>
        </w:trPr>
        <w:tc>
          <w:tcPr>
            <w:tcW w:w="16019" w:type="dxa"/>
            <w:gridSpan w:val="12"/>
            <w:vAlign w:val="center"/>
          </w:tcPr>
          <w:p w:rsidR="000B464E" w:rsidRPr="000B464E" w:rsidRDefault="000B464E" w:rsidP="000B46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4E">
              <w:rPr>
                <w:rFonts w:ascii="Arial" w:hAnsi="Arial" w:cs="Arial"/>
                <w:b/>
                <w:sz w:val="28"/>
                <w:szCs w:val="28"/>
              </w:rPr>
              <w:t>Any other business</w:t>
            </w: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F73F1D" w:rsidRDefault="00F73F1D" w:rsidP="000B464E">
            <w:pPr>
              <w:rPr>
                <w:rFonts w:ascii="Arial" w:hAnsi="Arial" w:cs="Arial"/>
                <w:b/>
              </w:rPr>
            </w:pPr>
          </w:p>
          <w:p w:rsidR="00F73F1D" w:rsidRDefault="00F73F1D" w:rsidP="000B464E">
            <w:pPr>
              <w:rPr>
                <w:rFonts w:ascii="Arial" w:hAnsi="Arial" w:cs="Arial"/>
                <w:b/>
              </w:rPr>
            </w:pP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0B464E" w:rsidRDefault="000B464E" w:rsidP="000B464E">
            <w:pPr>
              <w:rPr>
                <w:rFonts w:ascii="Arial" w:hAnsi="Arial" w:cs="Arial"/>
                <w:b/>
              </w:rPr>
            </w:pPr>
          </w:p>
          <w:p w:rsidR="00F73F1D" w:rsidRDefault="00F73F1D" w:rsidP="000B464E">
            <w:pPr>
              <w:rPr>
                <w:rFonts w:ascii="Arial" w:hAnsi="Arial" w:cs="Arial"/>
                <w:b/>
              </w:rPr>
            </w:pPr>
          </w:p>
          <w:p w:rsidR="00F73F1D" w:rsidRDefault="00F73F1D" w:rsidP="000B464E">
            <w:pPr>
              <w:rPr>
                <w:rFonts w:ascii="Arial" w:hAnsi="Arial" w:cs="Arial"/>
                <w:b/>
              </w:rPr>
            </w:pPr>
          </w:p>
          <w:p w:rsidR="000B464E" w:rsidRPr="00366608" w:rsidRDefault="000B464E" w:rsidP="000B4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56C" w:rsidRPr="000B464E" w:rsidRDefault="000B464E">
      <w:pPr>
        <w:rPr>
          <w:rFonts w:ascii="Arial" w:hAnsi="Arial" w:cs="Arial"/>
          <w:sz w:val="28"/>
          <w:szCs w:val="28"/>
        </w:rPr>
      </w:pPr>
      <w:r w:rsidRPr="000B464E">
        <w:rPr>
          <w:rFonts w:ascii="Arial" w:hAnsi="Arial" w:cs="Arial"/>
          <w:sz w:val="28"/>
          <w:szCs w:val="28"/>
        </w:rPr>
        <w:t>Service Manager:</w:t>
      </w:r>
    </w:p>
    <w:p w:rsidR="000B464E" w:rsidRPr="000B464E" w:rsidRDefault="000B464E">
      <w:pPr>
        <w:rPr>
          <w:rFonts w:ascii="Arial" w:hAnsi="Arial" w:cs="Arial"/>
          <w:sz w:val="28"/>
          <w:szCs w:val="28"/>
        </w:rPr>
      </w:pPr>
      <w:r w:rsidRPr="000B464E">
        <w:rPr>
          <w:rFonts w:ascii="Arial" w:hAnsi="Arial" w:cs="Arial"/>
          <w:sz w:val="28"/>
          <w:szCs w:val="28"/>
        </w:rPr>
        <w:t>Date:</w:t>
      </w:r>
    </w:p>
    <w:p w:rsidR="000B464E" w:rsidRPr="000B464E" w:rsidRDefault="000B464E">
      <w:pPr>
        <w:rPr>
          <w:rFonts w:ascii="Arial" w:hAnsi="Arial" w:cs="Arial"/>
          <w:sz w:val="28"/>
          <w:szCs w:val="28"/>
        </w:rPr>
      </w:pPr>
    </w:p>
    <w:sectPr w:rsidR="000B464E" w:rsidRPr="000B464E" w:rsidSect="00502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A6" w:rsidRDefault="00AD0AA6" w:rsidP="00473B42">
      <w:r>
        <w:separator/>
      </w:r>
    </w:p>
  </w:endnote>
  <w:endnote w:type="continuationSeparator" w:id="0">
    <w:p w:rsidR="00AD0AA6" w:rsidRDefault="00AD0AA6" w:rsidP="004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57" w:rsidRDefault="00464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42" w:rsidRPr="00473B42" w:rsidRDefault="00F73F1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 date 21/10/19</w:t>
    </w:r>
    <w:r w:rsidR="00464F57">
      <w:rPr>
        <w:rFonts w:ascii="Arial" w:hAnsi="Arial" w:cs="Arial"/>
        <w:sz w:val="16"/>
        <w:szCs w:val="16"/>
      </w:rPr>
      <w:t xml:space="preserve">, amendment 3 </w:t>
    </w:r>
    <w:bookmarkStart w:id="0" w:name="_GoBack"/>
    <w:bookmarkEnd w:id="0"/>
    <w:r w:rsidR="00AE5E66">
      <w:rPr>
        <w:rFonts w:ascii="Arial" w:hAnsi="Arial" w:cs="Arial"/>
        <w:sz w:val="16"/>
        <w:szCs w:val="16"/>
      </w:rPr>
      <w:tab/>
    </w:r>
    <w:r w:rsidR="00AE5E66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57" w:rsidRDefault="0046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A6" w:rsidRDefault="00AD0AA6" w:rsidP="00473B42">
      <w:r>
        <w:separator/>
      </w:r>
    </w:p>
  </w:footnote>
  <w:footnote w:type="continuationSeparator" w:id="0">
    <w:p w:rsidR="00AD0AA6" w:rsidRDefault="00AD0AA6" w:rsidP="0047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57" w:rsidRDefault="00464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9"/>
      <w:gridCol w:w="749"/>
      <w:gridCol w:w="1228"/>
      <w:gridCol w:w="1056"/>
      <w:gridCol w:w="922"/>
      <w:gridCol w:w="1383"/>
      <w:gridCol w:w="1399"/>
    </w:tblGrid>
    <w:tr w:rsidR="00F73F1D" w:rsidRPr="00604F3E" w:rsidTr="0064567F">
      <w:trPr>
        <w:jc w:val="center"/>
      </w:trPr>
      <w:tc>
        <w:tcPr>
          <w:tcW w:w="1079" w:type="dxa"/>
        </w:tcPr>
        <w:p w:rsidR="00F73F1D" w:rsidRPr="00604F3E" w:rsidRDefault="00F73F1D" w:rsidP="00F73F1D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Cs/>
              <w:sz w:val="16"/>
              <w:szCs w:val="16"/>
            </w:rPr>
            <w:t xml:space="preserve">OA </w:t>
          </w:r>
          <w:proofErr w:type="spellStart"/>
          <w:r w:rsidRPr="00604F3E">
            <w:rPr>
              <w:rFonts w:ascii="Arial" w:hAnsi="Arial" w:cs="Arial"/>
              <w:bCs/>
              <w:sz w:val="16"/>
              <w:szCs w:val="16"/>
            </w:rPr>
            <w:t>Reablement</w:t>
          </w:r>
          <w:proofErr w:type="spellEnd"/>
          <w:r w:rsidRPr="00604F3E">
            <w:rPr>
              <w:rFonts w:ascii="Arial" w:hAnsi="Arial" w:cs="Arial"/>
              <w:bCs/>
              <w:sz w:val="16"/>
              <w:szCs w:val="16"/>
            </w:rPr>
            <w:t xml:space="preserve"> service</w:t>
          </w:r>
        </w:p>
      </w:tc>
      <w:tc>
        <w:tcPr>
          <w:tcW w:w="749" w:type="dxa"/>
        </w:tcPr>
        <w:p w:rsidR="00F73F1D" w:rsidRPr="00604F3E" w:rsidRDefault="00F73F1D" w:rsidP="00F73F1D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Cs/>
              <w:sz w:val="16"/>
              <w:szCs w:val="16"/>
            </w:rPr>
            <w:t>OA Day  Care</w:t>
          </w:r>
        </w:p>
      </w:tc>
      <w:tc>
        <w:tcPr>
          <w:tcW w:w="1228" w:type="dxa"/>
        </w:tcPr>
        <w:p w:rsidR="00F73F1D" w:rsidRPr="00604F3E" w:rsidRDefault="00F73F1D" w:rsidP="00F73F1D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Cs/>
              <w:sz w:val="16"/>
              <w:szCs w:val="16"/>
            </w:rPr>
            <w:t>OA Residential Care</w:t>
          </w:r>
        </w:p>
      </w:tc>
      <w:tc>
        <w:tcPr>
          <w:tcW w:w="1056" w:type="dxa"/>
        </w:tcPr>
        <w:p w:rsidR="00F73F1D" w:rsidRPr="00604F3E" w:rsidRDefault="00F73F1D" w:rsidP="00F73F1D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Cs/>
              <w:sz w:val="16"/>
              <w:szCs w:val="16"/>
            </w:rPr>
            <w:t>Domiciliary Services</w:t>
          </w:r>
        </w:p>
      </w:tc>
      <w:tc>
        <w:tcPr>
          <w:tcW w:w="922" w:type="dxa"/>
        </w:tcPr>
        <w:p w:rsidR="00F73F1D" w:rsidRPr="00604F3E" w:rsidRDefault="00F73F1D" w:rsidP="00F73F1D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Cs/>
              <w:sz w:val="16"/>
              <w:szCs w:val="16"/>
            </w:rPr>
            <w:t>DMH Day Services</w:t>
          </w:r>
        </w:p>
      </w:tc>
      <w:tc>
        <w:tcPr>
          <w:tcW w:w="1383" w:type="dxa"/>
        </w:tcPr>
        <w:p w:rsidR="00F73F1D" w:rsidRPr="00604F3E" w:rsidRDefault="00F73F1D" w:rsidP="00F73F1D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Cs/>
              <w:sz w:val="16"/>
              <w:szCs w:val="16"/>
            </w:rPr>
            <w:t>DMH Supported Living</w:t>
          </w:r>
        </w:p>
      </w:tc>
      <w:tc>
        <w:tcPr>
          <w:tcW w:w="1399" w:type="dxa"/>
        </w:tcPr>
        <w:p w:rsidR="00F73F1D" w:rsidRPr="00604F3E" w:rsidRDefault="00F73F1D" w:rsidP="00F73F1D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Cs/>
              <w:sz w:val="16"/>
              <w:szCs w:val="16"/>
            </w:rPr>
            <w:t>DMH Residential Services</w:t>
          </w:r>
        </w:p>
      </w:tc>
    </w:tr>
    <w:tr w:rsidR="00F73F1D" w:rsidRPr="00604F3E" w:rsidTr="0064567F">
      <w:trPr>
        <w:jc w:val="center"/>
      </w:trPr>
      <w:tc>
        <w:tcPr>
          <w:tcW w:w="1079" w:type="dxa"/>
        </w:tcPr>
        <w:p w:rsidR="00F73F1D" w:rsidRPr="00604F3E" w:rsidRDefault="00F73F1D" w:rsidP="00F73F1D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604F3E">
            <w:rPr>
              <w:rFonts w:ascii="Arial" w:hAnsi="Arial" w:cs="Arial"/>
              <w:b/>
              <w:bCs/>
              <w:sz w:val="16"/>
              <w:szCs w:val="16"/>
            </w:rPr>
            <w:sym w:font="Wingdings" w:char="F0FC"/>
          </w:r>
        </w:p>
      </w:tc>
      <w:tc>
        <w:tcPr>
          <w:tcW w:w="749" w:type="dxa"/>
        </w:tcPr>
        <w:p w:rsidR="00F73F1D" w:rsidRPr="00604F3E" w:rsidRDefault="00F73F1D" w:rsidP="00F73F1D">
          <w:pPr>
            <w:jc w:val="center"/>
          </w:pPr>
          <w:r w:rsidRPr="00604F3E">
            <w:rPr>
              <w:rFonts w:ascii="Arial" w:hAnsi="Arial" w:cs="Arial"/>
              <w:b/>
              <w:bCs/>
              <w:sz w:val="16"/>
              <w:szCs w:val="16"/>
            </w:rPr>
            <w:sym w:font="Wingdings" w:char="F0FC"/>
          </w:r>
        </w:p>
      </w:tc>
      <w:tc>
        <w:tcPr>
          <w:tcW w:w="1228" w:type="dxa"/>
        </w:tcPr>
        <w:p w:rsidR="00F73F1D" w:rsidRPr="00604F3E" w:rsidRDefault="00F73F1D" w:rsidP="00F73F1D">
          <w:pPr>
            <w:jc w:val="center"/>
          </w:pPr>
          <w:r w:rsidRPr="00604F3E">
            <w:rPr>
              <w:rFonts w:ascii="Arial" w:hAnsi="Arial" w:cs="Arial"/>
              <w:b/>
              <w:bCs/>
              <w:sz w:val="16"/>
              <w:szCs w:val="16"/>
            </w:rPr>
            <w:sym w:font="Wingdings" w:char="F0FC"/>
          </w:r>
        </w:p>
      </w:tc>
      <w:tc>
        <w:tcPr>
          <w:tcW w:w="1056" w:type="dxa"/>
        </w:tcPr>
        <w:p w:rsidR="00F73F1D" w:rsidRPr="00604F3E" w:rsidRDefault="00F73F1D" w:rsidP="00F73F1D">
          <w:pPr>
            <w:jc w:val="center"/>
          </w:pPr>
          <w:r w:rsidRPr="00604F3E">
            <w:rPr>
              <w:rFonts w:ascii="Arial" w:hAnsi="Arial" w:cs="Arial"/>
              <w:b/>
              <w:bCs/>
              <w:sz w:val="16"/>
              <w:szCs w:val="16"/>
            </w:rPr>
            <w:sym w:font="Wingdings" w:char="F0FC"/>
          </w:r>
        </w:p>
      </w:tc>
      <w:tc>
        <w:tcPr>
          <w:tcW w:w="922" w:type="dxa"/>
        </w:tcPr>
        <w:p w:rsidR="00F73F1D" w:rsidRPr="00604F3E" w:rsidRDefault="00F73F1D" w:rsidP="00F73F1D">
          <w:pPr>
            <w:jc w:val="center"/>
          </w:pPr>
          <w:r w:rsidRPr="00604F3E">
            <w:rPr>
              <w:rFonts w:ascii="Arial" w:hAnsi="Arial" w:cs="Arial"/>
              <w:b/>
              <w:bCs/>
              <w:sz w:val="16"/>
              <w:szCs w:val="16"/>
            </w:rPr>
            <w:sym w:font="Wingdings" w:char="F0FC"/>
          </w:r>
        </w:p>
      </w:tc>
      <w:tc>
        <w:tcPr>
          <w:tcW w:w="1383" w:type="dxa"/>
        </w:tcPr>
        <w:p w:rsidR="00F73F1D" w:rsidRPr="00604F3E" w:rsidRDefault="00F73F1D" w:rsidP="00F73F1D">
          <w:pPr>
            <w:jc w:val="center"/>
          </w:pPr>
          <w:r w:rsidRPr="00604F3E">
            <w:rPr>
              <w:rFonts w:ascii="Arial" w:hAnsi="Arial" w:cs="Arial"/>
              <w:b/>
              <w:bCs/>
              <w:sz w:val="16"/>
              <w:szCs w:val="16"/>
            </w:rPr>
            <w:sym w:font="Wingdings" w:char="F0FC"/>
          </w:r>
        </w:p>
      </w:tc>
      <w:tc>
        <w:tcPr>
          <w:tcW w:w="1399" w:type="dxa"/>
        </w:tcPr>
        <w:p w:rsidR="00F73F1D" w:rsidRPr="00604F3E" w:rsidRDefault="00F73F1D" w:rsidP="00F73F1D">
          <w:pPr>
            <w:jc w:val="center"/>
          </w:pPr>
          <w:r w:rsidRPr="00604F3E">
            <w:rPr>
              <w:rFonts w:ascii="Arial" w:hAnsi="Arial" w:cs="Arial"/>
              <w:b/>
              <w:bCs/>
              <w:sz w:val="16"/>
              <w:szCs w:val="16"/>
            </w:rPr>
            <w:sym w:font="Wingdings" w:char="F0FC"/>
          </w:r>
        </w:p>
      </w:tc>
    </w:tr>
  </w:tbl>
  <w:p w:rsidR="00F73F1D" w:rsidRDefault="00F73F1D" w:rsidP="00F73F1D">
    <w:pPr>
      <w:tabs>
        <w:tab w:val="center" w:pos="4153"/>
        <w:tab w:val="right" w:pos="8306"/>
      </w:tabs>
      <w:jc w:val="center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P5 – Policies and Procedures</w:t>
    </w:r>
  </w:p>
  <w:p w:rsidR="00F73F1D" w:rsidRDefault="00F73F1D" w:rsidP="00F73F1D">
    <w:pPr>
      <w:tabs>
        <w:tab w:val="center" w:pos="4153"/>
        <w:tab w:val="right" w:pos="8306"/>
      </w:tabs>
      <w:jc w:val="center"/>
    </w:pPr>
    <w:r w:rsidRPr="0050256C">
      <w:rPr>
        <w:rFonts w:ascii="Arial" w:hAnsi="Arial" w:cs="Arial"/>
        <w:b/>
        <w:bCs/>
        <w:sz w:val="30"/>
        <w:szCs w:val="30"/>
      </w:rPr>
      <w:t>Operation</w:t>
    </w:r>
    <w:r>
      <w:rPr>
        <w:rFonts w:ascii="Arial" w:hAnsi="Arial" w:cs="Arial"/>
        <w:b/>
        <w:bCs/>
        <w:sz w:val="30"/>
        <w:szCs w:val="30"/>
      </w:rPr>
      <w:t>s Managers Monthly Audit</w:t>
    </w:r>
    <w:r w:rsidRPr="0050256C">
      <w:rPr>
        <w:rFonts w:ascii="Arial" w:hAnsi="Arial" w:cs="Arial"/>
        <w:b/>
        <w:bCs/>
        <w:sz w:val="30"/>
        <w:szCs w:val="30"/>
      </w:rPr>
      <w:t xml:space="preserve"> (Regulation 26 Visits)</w:t>
    </w:r>
    <w:r>
      <w:rPr>
        <w:rFonts w:ascii="Arial" w:hAnsi="Arial" w:cs="Arial"/>
        <w:b/>
        <w:bCs/>
        <w:sz w:val="30"/>
        <w:szCs w:val="30"/>
      </w:rPr>
      <w:t xml:space="preserve"> – Appendix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57" w:rsidRDefault="00464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C"/>
    <w:rsid w:val="00030258"/>
    <w:rsid w:val="000422AC"/>
    <w:rsid w:val="00063506"/>
    <w:rsid w:val="000B464E"/>
    <w:rsid w:val="001707D9"/>
    <w:rsid w:val="001A1FC7"/>
    <w:rsid w:val="00202743"/>
    <w:rsid w:val="002319DE"/>
    <w:rsid w:val="00366608"/>
    <w:rsid w:val="003D4FB8"/>
    <w:rsid w:val="00452B01"/>
    <w:rsid w:val="00464F57"/>
    <w:rsid w:val="00473B42"/>
    <w:rsid w:val="004B4DF2"/>
    <w:rsid w:val="0050256C"/>
    <w:rsid w:val="00505C61"/>
    <w:rsid w:val="005D7A22"/>
    <w:rsid w:val="006B2D45"/>
    <w:rsid w:val="006E3880"/>
    <w:rsid w:val="006F4093"/>
    <w:rsid w:val="00724DD8"/>
    <w:rsid w:val="0077158A"/>
    <w:rsid w:val="00960FDA"/>
    <w:rsid w:val="00AA3853"/>
    <w:rsid w:val="00AD0AA6"/>
    <w:rsid w:val="00AE5E66"/>
    <w:rsid w:val="00B131B1"/>
    <w:rsid w:val="00C91F04"/>
    <w:rsid w:val="00D97D50"/>
    <w:rsid w:val="00E743C9"/>
    <w:rsid w:val="00F11F3D"/>
    <w:rsid w:val="00F16B35"/>
    <w:rsid w:val="00F73F1D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8CDC"/>
  <w15:docId w15:val="{713C1F1E-4D8B-4427-8F9A-51943D43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B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Akitt, Kevin J</dc:creator>
  <cp:lastModifiedBy>Leech, Jackie</cp:lastModifiedBy>
  <cp:revision>3</cp:revision>
  <cp:lastPrinted>2015-11-27T08:38:00Z</cp:lastPrinted>
  <dcterms:created xsi:type="dcterms:W3CDTF">2019-10-21T07:32:00Z</dcterms:created>
  <dcterms:modified xsi:type="dcterms:W3CDTF">2019-10-22T11:46:00Z</dcterms:modified>
</cp:coreProperties>
</file>