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2231E1" w:rsidP="00EB3547">
      <w:pPr>
        <w:sectPr w:rsidR="00F25B0E">
          <w:headerReference w:type="default" r:id="rId9"/>
          <w:pgSz w:w="11906" w:h="16838"/>
          <w:pgMar w:top="1440" w:right="1440" w:bottom="1440" w:left="1440" w:header="708" w:footer="708" w:gutter="0"/>
          <w:cols w:space="708"/>
          <w:docGrid w:linePitch="360"/>
        </w:sectPr>
      </w:pPr>
      <w:r>
        <w:rPr>
          <w:noProof/>
          <w:lang w:eastAsia="en-GB"/>
        </w:rPr>
        <w:pict>
          <v:shapetype id="_x0000_t202" coordsize="21600,21600" o:spt="202" path="m,l,21600r21600,l21600,xe">
            <v:stroke joinstyle="miter"/>
            <v:path gradientshapeok="t" o:connecttype="rect"/>
          </v:shapetype>
          <v:shape id="_x0000_s1027" type="#_x0000_t202" style="position:absolute;margin-left:-59pt;margin-top:17pt;width:337pt;height:299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" filled="f" stroked="f">
            <v:textbox style="mso-next-textbox:#_x0000_s1027">
              <w:txbxContent>
                <w:p w:rsidR="00A41623" w:rsidRDefault="00A41623" w:rsidP="009025C4">
                  <w:pPr>
                    <w:tabs>
                      <w:tab w:val="left" w:pos="2694"/>
                    </w:tabs>
                    <w:spacing w:after="0" w:line="240" w:lineRule="auto"/>
                    <w:jc w:val="center"/>
                    <w:rPr>
                      <w:rFonts w:ascii="Arial" w:hAnsi="Arial" w:cs="Arial"/>
                      <w:b/>
                      <w:color w:val="0083AC"/>
                      <w:sz w:val="144"/>
                      <w:szCs w:val="144"/>
                    </w:rPr>
                  </w:pPr>
                </w:p>
                <w:p w:rsidR="00A41623" w:rsidRPr="00BC5173" w:rsidRDefault="00A41623" w:rsidP="009025C4">
                  <w:pPr>
                    <w:tabs>
                      <w:tab w:val="left" w:pos="2694"/>
                    </w:tabs>
                    <w:spacing w:after="0" w:line="240" w:lineRule="auto"/>
                    <w:jc w:val="center"/>
                    <w:rPr>
                      <w:rFonts w:ascii="Arial" w:hAnsi="Arial" w:cs="Arial"/>
                      <w:b/>
                      <w:color w:val="0083AC"/>
                      <w:sz w:val="144"/>
                      <w:szCs w:val="144"/>
                    </w:rPr>
                  </w:pPr>
                  <w:r w:rsidRPr="00BC5173">
                    <w:rPr>
                      <w:rFonts w:ascii="Arial" w:hAnsi="Arial" w:cs="Arial"/>
                      <w:b/>
                      <w:color w:val="0083AC"/>
                      <w:sz w:val="144"/>
                      <w:szCs w:val="144"/>
                    </w:rPr>
                    <w:t xml:space="preserve">Maryport </w:t>
                  </w:r>
                  <w:r>
                    <w:rPr>
                      <w:rFonts w:ascii="Arial" w:hAnsi="Arial" w:cs="Arial"/>
                      <w:b/>
                      <w:color w:val="0083AC"/>
                      <w:sz w:val="144"/>
                      <w:szCs w:val="144"/>
                    </w:rPr>
                    <w:t>South</w:t>
                  </w:r>
                  <w:r w:rsidRPr="00BC5173">
                    <w:rPr>
                      <w:rFonts w:ascii="Arial" w:hAnsi="Arial" w:cs="Arial"/>
                      <w:b/>
                      <w:color w:val="0083AC"/>
                      <w:sz w:val="144"/>
                      <w:szCs w:val="144"/>
                    </w:rPr>
                    <w:t xml:space="preserve"> </w:t>
                  </w:r>
                </w:p>
              </w:txbxContent>
            </v:textbox>
          </v:shape>
        </w:pict>
      </w:r>
      <w:r>
        <w:rPr>
          <w:noProof/>
          <w:lang w:eastAsia="en-GB"/>
        </w:rPr>
        <w:pict>
          <v:shape id="Text Box 2" o:spid="_x0000_s1026" type="#_x0000_t202" style="position:absolute;margin-left:127pt;margin-top:379pt;width:5in;height:8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" filled="f" stroked="f">
            <v:textbox style="mso-next-textbox:#Text Box 2">
              <w:txbxContent>
                <w:p w:rsidR="00A41623" w:rsidRPr="0020765E" w:rsidRDefault="00A41623"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A41623" w:rsidRPr="0020765E" w:rsidRDefault="00A41623"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BC5173" w:rsidRPr="00BC5173" w:rsidRDefault="00BC5173" w:rsidP="00BC5173">
      <w:pPr>
        <w:pStyle w:val="NormalWeb"/>
        <w:rPr>
          <w:rFonts w:ascii="Arial" w:hAnsi="Arial" w:cs="Arial"/>
        </w:rPr>
      </w:pPr>
      <w:r w:rsidRPr="00BC5173">
        <w:rPr>
          <w:rFonts w:ascii="Arial" w:hAnsi="Arial" w:cs="Arial"/>
          <w:b/>
          <w:bCs/>
        </w:rPr>
        <w:t>Maryport</w:t>
      </w:r>
      <w:r w:rsidRPr="00BC5173">
        <w:rPr>
          <w:rFonts w:ascii="Arial" w:hAnsi="Arial" w:cs="Arial"/>
        </w:rPr>
        <w:t xml:space="preserve"> is an attractive coastal town and civil parish within the borough of Allerdale. It is located on the A596 Road north of Workington and is the southernmost town on the Solway Firth. Maryport railway station is on the Cumbrian coast line. </w:t>
      </w:r>
      <w:r w:rsidRPr="00BC5173">
        <w:rPr>
          <w:rStyle w:val="lhnavbld1"/>
          <w:rFonts w:ascii="Arial" w:eastAsiaTheme="majorEastAsia" w:hAnsi="Arial" w:cs="Arial"/>
          <w:b w:val="0"/>
          <w:sz w:val="24"/>
          <w:szCs w:val="24"/>
        </w:rPr>
        <w:t>Maryport, located on the beautiful Solway Firth is one of the few places that can offer stunning views to the Scottish mountains and back to the Lake District Fells. Glorious sunsets, sweeping views, shoreline walks, sea and beach angling, golf links, coastal sailing, lively pubs, and memorable summer festivals make Maryport, although so near so very different to the Lakes.</w:t>
      </w:r>
      <w:r w:rsidRPr="00BC5173">
        <w:rPr>
          <w:rFonts w:ascii="Arial" w:hAnsi="Arial" w:cs="Arial"/>
        </w:rPr>
        <w:t xml:space="preserve"> </w:t>
      </w:r>
    </w:p>
    <w:p w:rsidR="00D2778A" w:rsidRPr="00D2778A" w:rsidRDefault="00D2778A" w:rsidP="00D2778A"/>
    <w:p w:rsidR="00D2778A" w:rsidRDefault="00D2778A" w:rsidP="00D2778A">
      <w:pPr>
        <w:pStyle w:val="Heading1"/>
      </w:pPr>
      <w:r>
        <w:t>Map</w:t>
      </w:r>
    </w:p>
    <w:p w:rsidR="00D2778A" w:rsidRPr="00D2778A" w:rsidRDefault="00BC5173" w:rsidP="00D2778A">
      <w:r w:rsidRPr="00BC5173">
        <w:rPr>
          <w:noProof/>
          <w:lang w:eastAsia="en-GB"/>
        </w:rPr>
        <w:drawing>
          <wp:inline distT="0" distB="0" distL="0" distR="0">
            <wp:extent cx="5731510" cy="4053707"/>
            <wp:effectExtent l="19050" t="0" r="2540" b="0"/>
            <wp:docPr id="2" name="Picture 1" descr="\\ccc-prdc-fp03\ast$\WorkingtonFiling\AreaOffice\New ED 2013 Maryport 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prdc-fp03\ast$\WorkingtonFiling\AreaOffice\New ED 2013 Maryport South.jpg"/>
                    <pic:cNvPicPr>
                      <a:picLocks noChangeAspect="1" noChangeArrowheads="1"/>
                    </pic:cNvPicPr>
                  </pic:nvPicPr>
                  <pic:blipFill>
                    <a:blip r:embed="rId11" cstate="print"/>
                    <a:srcRect/>
                    <a:stretch>
                      <a:fillRect/>
                    </a:stretch>
                  </pic:blipFill>
                  <pic:spPr bwMode="auto">
                    <a:xfrm>
                      <a:off x="0" y="0"/>
                      <a:ext cx="5731510" cy="4053707"/>
                    </a:xfrm>
                    <a:prstGeom prst="rect">
                      <a:avLst/>
                    </a:prstGeom>
                    <a:noFill/>
                    <a:ln w="9525">
                      <a:noFill/>
                      <a:miter lim="800000"/>
                      <a:headEnd/>
                      <a:tailEnd/>
                    </a:ln>
                  </pic:spPr>
                </pic:pic>
              </a:graphicData>
            </a:graphic>
          </wp:inline>
        </w:drawing>
      </w:r>
    </w:p>
    <w:p w:rsidR="00D87EAF" w:rsidRDefault="00D87EAF">
      <w:pPr>
        <w:rPr>
          <w:rFonts w:ascii="Arial" w:eastAsiaTheme="majorEastAsia" w:hAnsi="Arial" w:cstheme="majorBidi"/>
          <w:b/>
          <w:bCs/>
          <w:color w:val="0083AA"/>
          <w:sz w:val="28"/>
          <w:szCs w:val="28"/>
        </w:rPr>
      </w:pPr>
      <w:r>
        <w:br w:type="page"/>
      </w:r>
    </w:p>
    <w:p w:rsidR="00D2778A" w:rsidRDefault="00D2778A" w:rsidP="00D2778A">
      <w:pPr>
        <w:pStyle w:val="Heading1"/>
      </w:pPr>
      <w:r>
        <w:lastRenderedPageBreak/>
        <w:t>Communities</w:t>
      </w:r>
    </w:p>
    <w:p w:rsidR="00BC5173" w:rsidRPr="001C20E0" w:rsidRDefault="00BC5173" w:rsidP="00BC5173">
      <w:pPr>
        <w:jc w:val="both"/>
        <w:rPr>
          <w:rFonts w:ascii="Arial" w:hAnsi="Arial" w:cs="Arial"/>
          <w:sz w:val="24"/>
          <w:szCs w:val="24"/>
        </w:rPr>
      </w:pPr>
      <w:r w:rsidRPr="001C20E0">
        <w:rPr>
          <w:rFonts w:ascii="Arial" w:hAnsi="Arial" w:cs="Arial"/>
          <w:sz w:val="24"/>
          <w:szCs w:val="24"/>
        </w:rPr>
        <w:t>Maryport is split into two Electoral Divisions; Maryport North and Maryport South. The South Electoral Division includes the communities of</w:t>
      </w:r>
      <w:r w:rsidR="00D87EAF">
        <w:rPr>
          <w:rFonts w:ascii="Arial" w:hAnsi="Arial" w:cs="Arial"/>
          <w:sz w:val="24"/>
          <w:szCs w:val="24"/>
        </w:rPr>
        <w:t>:</w:t>
      </w:r>
      <w:r w:rsidRPr="001C20E0">
        <w:rPr>
          <w:rFonts w:ascii="Arial" w:hAnsi="Arial" w:cs="Arial"/>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87EAF" w:rsidTr="00D87EAF">
        <w:tc>
          <w:tcPr>
            <w:tcW w:w="4621" w:type="dxa"/>
          </w:tcPr>
          <w:p w:rsidR="00D87EAF" w:rsidRPr="001C20E0" w:rsidRDefault="00D87EAF" w:rsidP="00D87EAF">
            <w:pPr>
              <w:pStyle w:val="ListParagraph"/>
              <w:numPr>
                <w:ilvl w:val="0"/>
                <w:numId w:val="2"/>
              </w:numPr>
              <w:contextualSpacing w:val="0"/>
              <w:jc w:val="both"/>
              <w:rPr>
                <w:rFonts w:ascii="Arial" w:hAnsi="Arial" w:cs="Arial"/>
                <w:sz w:val="24"/>
                <w:szCs w:val="24"/>
              </w:rPr>
            </w:pPr>
            <w:r w:rsidRPr="001C20E0">
              <w:rPr>
                <w:rFonts w:ascii="Arial" w:hAnsi="Arial" w:cs="Arial"/>
                <w:sz w:val="24"/>
                <w:szCs w:val="24"/>
              </w:rPr>
              <w:t>Maryport South</w:t>
            </w:r>
          </w:p>
          <w:p w:rsidR="00D87EAF" w:rsidRPr="001C20E0" w:rsidRDefault="00D87EAF" w:rsidP="00D87EAF">
            <w:pPr>
              <w:pStyle w:val="ListParagraph"/>
              <w:numPr>
                <w:ilvl w:val="0"/>
                <w:numId w:val="2"/>
              </w:numPr>
              <w:contextualSpacing w:val="0"/>
              <w:jc w:val="both"/>
              <w:rPr>
                <w:rFonts w:ascii="Arial" w:hAnsi="Arial" w:cs="Arial"/>
                <w:sz w:val="24"/>
                <w:szCs w:val="24"/>
              </w:rPr>
            </w:pPr>
            <w:r w:rsidRPr="001C20E0">
              <w:rPr>
                <w:rFonts w:ascii="Arial" w:hAnsi="Arial" w:cs="Arial"/>
                <w:sz w:val="24"/>
                <w:szCs w:val="24"/>
              </w:rPr>
              <w:t>Ewanrigg</w:t>
            </w:r>
          </w:p>
          <w:p w:rsidR="00D87EAF" w:rsidRPr="00D87EAF" w:rsidRDefault="00D87EAF" w:rsidP="00D87EAF">
            <w:pPr>
              <w:pStyle w:val="ListParagraph"/>
              <w:numPr>
                <w:ilvl w:val="0"/>
                <w:numId w:val="2"/>
              </w:numPr>
              <w:contextualSpacing w:val="0"/>
              <w:jc w:val="both"/>
              <w:rPr>
                <w:rFonts w:ascii="Arial" w:hAnsi="Arial" w:cs="Arial"/>
                <w:sz w:val="24"/>
                <w:szCs w:val="24"/>
              </w:rPr>
            </w:pPr>
            <w:r w:rsidRPr="001C20E0">
              <w:rPr>
                <w:rFonts w:ascii="Arial" w:hAnsi="Arial" w:cs="Arial"/>
                <w:sz w:val="24"/>
                <w:szCs w:val="24"/>
              </w:rPr>
              <w:t>Broughton Moor</w:t>
            </w:r>
          </w:p>
        </w:tc>
        <w:tc>
          <w:tcPr>
            <w:tcW w:w="4621" w:type="dxa"/>
          </w:tcPr>
          <w:p w:rsidR="00D87EAF" w:rsidRPr="001C20E0" w:rsidRDefault="00D87EAF" w:rsidP="00D87EAF">
            <w:pPr>
              <w:pStyle w:val="ListParagraph"/>
              <w:numPr>
                <w:ilvl w:val="0"/>
                <w:numId w:val="2"/>
              </w:numPr>
              <w:contextualSpacing w:val="0"/>
              <w:jc w:val="both"/>
              <w:rPr>
                <w:rFonts w:ascii="Arial" w:hAnsi="Arial" w:cs="Arial"/>
                <w:sz w:val="24"/>
                <w:szCs w:val="24"/>
              </w:rPr>
            </w:pPr>
            <w:proofErr w:type="spellStart"/>
            <w:r w:rsidRPr="001C20E0">
              <w:rPr>
                <w:rFonts w:ascii="Arial" w:hAnsi="Arial" w:cs="Arial"/>
                <w:sz w:val="24"/>
                <w:szCs w:val="24"/>
              </w:rPr>
              <w:t>Flimby</w:t>
            </w:r>
            <w:proofErr w:type="spellEnd"/>
          </w:p>
          <w:p w:rsidR="00D87EAF" w:rsidRPr="001C20E0" w:rsidRDefault="00716229" w:rsidP="00D87EAF">
            <w:pPr>
              <w:pStyle w:val="ListParagraph"/>
              <w:numPr>
                <w:ilvl w:val="0"/>
                <w:numId w:val="2"/>
              </w:numPr>
              <w:contextualSpacing w:val="0"/>
              <w:jc w:val="both"/>
              <w:rPr>
                <w:rFonts w:ascii="Arial" w:hAnsi="Arial" w:cs="Arial"/>
                <w:sz w:val="24"/>
                <w:szCs w:val="24"/>
              </w:rPr>
            </w:pPr>
            <w:r>
              <w:rPr>
                <w:rFonts w:ascii="Arial" w:hAnsi="Arial" w:cs="Arial"/>
                <w:sz w:val="24"/>
                <w:szCs w:val="24"/>
              </w:rPr>
              <w:t xml:space="preserve">Part of </w:t>
            </w:r>
            <w:r w:rsidR="00D87EAF" w:rsidRPr="001C20E0">
              <w:rPr>
                <w:rFonts w:ascii="Arial" w:hAnsi="Arial" w:cs="Arial"/>
                <w:sz w:val="24"/>
                <w:szCs w:val="24"/>
              </w:rPr>
              <w:t>Ellenborough</w:t>
            </w:r>
          </w:p>
          <w:p w:rsidR="00D87EAF" w:rsidRPr="00D87EAF" w:rsidRDefault="00D87EAF" w:rsidP="00D87EAF">
            <w:pPr>
              <w:pStyle w:val="ListParagraph"/>
              <w:numPr>
                <w:ilvl w:val="0"/>
                <w:numId w:val="2"/>
              </w:numPr>
              <w:contextualSpacing w:val="0"/>
              <w:jc w:val="both"/>
              <w:rPr>
                <w:rFonts w:ascii="Arial" w:hAnsi="Arial" w:cs="Arial"/>
                <w:sz w:val="24"/>
                <w:szCs w:val="24"/>
              </w:rPr>
            </w:pPr>
            <w:r>
              <w:rPr>
                <w:rFonts w:ascii="Arial" w:hAnsi="Arial" w:cs="Arial"/>
                <w:sz w:val="24"/>
                <w:szCs w:val="24"/>
              </w:rPr>
              <w:t xml:space="preserve">A small part of </w:t>
            </w:r>
            <w:proofErr w:type="spellStart"/>
            <w:r>
              <w:rPr>
                <w:rFonts w:ascii="Arial" w:hAnsi="Arial" w:cs="Arial"/>
                <w:sz w:val="24"/>
                <w:szCs w:val="24"/>
              </w:rPr>
              <w:t>Netherhall</w:t>
            </w:r>
            <w:proofErr w:type="spellEnd"/>
          </w:p>
        </w:tc>
      </w:tr>
    </w:tbl>
    <w:p w:rsidR="00D2778A" w:rsidRPr="00D2778A" w:rsidRDefault="00D2778A" w:rsidP="00D2778A"/>
    <w:p w:rsidR="00D2778A" w:rsidRDefault="00D2778A" w:rsidP="00D87EAF">
      <w:pPr>
        <w:pStyle w:val="Heading1"/>
        <w:spacing w:before="0" w:line="240" w:lineRule="auto"/>
      </w:pPr>
      <w:r>
        <w:t xml:space="preserve">Statistical Profile </w:t>
      </w:r>
    </w:p>
    <w:p w:rsidR="00D87EAF" w:rsidRPr="00D87EAF" w:rsidRDefault="00D87EAF" w:rsidP="00D87EAF"/>
    <w:p w:rsidR="00BC5173" w:rsidRPr="001C20E0" w:rsidRDefault="00BC5173" w:rsidP="00D87EAF">
      <w:pPr>
        <w:spacing w:after="0" w:line="240" w:lineRule="auto"/>
        <w:jc w:val="both"/>
        <w:rPr>
          <w:rFonts w:ascii="Arial" w:hAnsi="Arial" w:cs="Arial"/>
          <w:sz w:val="24"/>
          <w:szCs w:val="24"/>
        </w:rPr>
      </w:pPr>
      <w:r w:rsidRPr="001C20E0">
        <w:rPr>
          <w:rFonts w:ascii="Arial" w:hAnsi="Arial" w:cs="Arial"/>
          <w:sz w:val="24"/>
          <w:szCs w:val="24"/>
        </w:rPr>
        <w:t xml:space="preserve">The 2011 Census estimated that the population of </w:t>
      </w:r>
      <w:r w:rsidRPr="001C20E0">
        <w:rPr>
          <w:rFonts w:ascii="Arial" w:hAnsi="Arial" w:cs="Arial"/>
          <w:noProof/>
          <w:sz w:val="24"/>
          <w:szCs w:val="24"/>
        </w:rPr>
        <w:t>Maryport South</w:t>
      </w:r>
      <w:r w:rsidRPr="001C20E0">
        <w:rPr>
          <w:rFonts w:ascii="Arial" w:hAnsi="Arial" w:cs="Arial"/>
          <w:sz w:val="24"/>
          <w:szCs w:val="24"/>
        </w:rPr>
        <w:t xml:space="preserve"> Electoral Division (ED) was </w:t>
      </w:r>
      <w:r w:rsidRPr="001C20E0">
        <w:rPr>
          <w:rFonts w:ascii="Arial" w:hAnsi="Arial" w:cs="Arial"/>
          <w:noProof/>
          <w:sz w:val="24"/>
          <w:szCs w:val="24"/>
        </w:rPr>
        <w:t>6404</w:t>
      </w:r>
      <w:r w:rsidRPr="001C20E0">
        <w:rPr>
          <w:rFonts w:ascii="Arial" w:hAnsi="Arial" w:cs="Arial"/>
          <w:sz w:val="24"/>
          <w:szCs w:val="24"/>
        </w:rPr>
        <w:t xml:space="preserve"> persons. </w:t>
      </w:r>
    </w:p>
    <w:p w:rsidR="00BC5173" w:rsidRDefault="00BC5173" w:rsidP="00D87EAF">
      <w:pPr>
        <w:spacing w:after="0" w:line="240" w:lineRule="auto"/>
        <w:jc w:val="both"/>
        <w:rPr>
          <w:rFonts w:ascii="Arial" w:hAnsi="Arial" w:cs="Arial"/>
          <w:sz w:val="24"/>
          <w:szCs w:val="24"/>
        </w:rPr>
      </w:pPr>
      <w:r w:rsidRPr="001C20E0">
        <w:rPr>
          <w:rFonts w:ascii="Arial" w:hAnsi="Arial" w:cs="Arial"/>
          <w:sz w:val="24"/>
          <w:szCs w:val="24"/>
        </w:rPr>
        <w:t xml:space="preserve">The table below presents estimated numbers of residents in </w:t>
      </w:r>
      <w:r w:rsidRPr="001C20E0">
        <w:rPr>
          <w:rFonts w:ascii="Arial" w:hAnsi="Arial" w:cs="Arial"/>
          <w:noProof/>
          <w:sz w:val="24"/>
          <w:szCs w:val="24"/>
        </w:rPr>
        <w:t>Maryport South</w:t>
      </w:r>
      <w:r w:rsidRPr="001C20E0">
        <w:rPr>
          <w:rFonts w:ascii="Arial" w:hAnsi="Arial" w:cs="Arial"/>
          <w:sz w:val="24"/>
          <w:szCs w:val="24"/>
        </w:rPr>
        <w:t xml:space="preserve"> ED by age group:</w:t>
      </w:r>
    </w:p>
    <w:p w:rsidR="00D87EAF" w:rsidRPr="001C20E0" w:rsidRDefault="00D87EAF" w:rsidP="00D87EAF">
      <w:pPr>
        <w:spacing w:after="0" w:line="240" w:lineRule="auto"/>
        <w:jc w:val="both"/>
        <w:rPr>
          <w:rFonts w:ascii="Arial" w:hAnsi="Arial" w:cs="Arial"/>
          <w:sz w:val="24"/>
          <w:szCs w:val="24"/>
        </w:rPr>
      </w:pP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BC5173" w:rsidRPr="00FC34A9" w:rsidTr="00CE09FA">
        <w:trPr>
          <w:trHeight w:val="367"/>
          <w:jc w:val="center"/>
        </w:trPr>
        <w:tc>
          <w:tcPr>
            <w:tcW w:w="1716" w:type="dxa"/>
            <w:vMerge w:val="restart"/>
            <w:shd w:val="clear" w:color="auto" w:fill="548DD4"/>
            <w:noWrap/>
            <w:vAlign w:val="bottom"/>
          </w:tcPr>
          <w:p w:rsidR="00BC5173" w:rsidRPr="004365A6" w:rsidRDefault="00BC5173" w:rsidP="00CE09FA">
            <w:pPr>
              <w:spacing w:after="0" w:line="240" w:lineRule="auto"/>
              <w:jc w:val="both"/>
              <w:rPr>
                <w:b/>
                <w:color w:val="FFFFFF"/>
                <w:sz w:val="24"/>
                <w:szCs w:val="24"/>
              </w:rPr>
            </w:pPr>
          </w:p>
        </w:tc>
        <w:tc>
          <w:tcPr>
            <w:tcW w:w="7938" w:type="dxa"/>
            <w:gridSpan w:val="8"/>
            <w:shd w:val="clear" w:color="auto" w:fill="548DD4"/>
            <w:noWrap/>
            <w:vAlign w:val="bottom"/>
          </w:tcPr>
          <w:p w:rsidR="00BC5173" w:rsidRPr="004365A6" w:rsidRDefault="00BC5173" w:rsidP="00CE09FA">
            <w:pPr>
              <w:spacing w:after="0" w:line="240" w:lineRule="auto"/>
              <w:jc w:val="center"/>
              <w:rPr>
                <w:b/>
                <w:color w:val="FFFFFF"/>
                <w:sz w:val="24"/>
                <w:szCs w:val="24"/>
              </w:rPr>
            </w:pPr>
            <w:r w:rsidRPr="004365A6">
              <w:rPr>
                <w:b/>
                <w:color w:val="FFFFFF"/>
                <w:sz w:val="24"/>
                <w:szCs w:val="24"/>
              </w:rPr>
              <w:t>No. Persons by Age Group (Years)</w:t>
            </w:r>
          </w:p>
        </w:tc>
      </w:tr>
      <w:tr w:rsidR="00BC5173" w:rsidRPr="00FC34A9" w:rsidTr="00CE09FA">
        <w:trPr>
          <w:trHeight w:val="255"/>
          <w:jc w:val="center"/>
        </w:trPr>
        <w:tc>
          <w:tcPr>
            <w:tcW w:w="1716" w:type="dxa"/>
            <w:vMerge/>
            <w:shd w:val="clear" w:color="auto" w:fill="548DD4"/>
            <w:noWrap/>
            <w:vAlign w:val="bottom"/>
            <w:hideMark/>
          </w:tcPr>
          <w:p w:rsidR="00BC5173" w:rsidRPr="004365A6" w:rsidRDefault="00BC5173" w:rsidP="00CE09FA">
            <w:pPr>
              <w:spacing w:after="0" w:line="240" w:lineRule="auto"/>
              <w:jc w:val="both"/>
              <w:rPr>
                <w:b/>
                <w:color w:val="FFFFFF"/>
                <w:sz w:val="24"/>
                <w:szCs w:val="24"/>
              </w:rPr>
            </w:pPr>
          </w:p>
        </w:tc>
        <w:tc>
          <w:tcPr>
            <w:tcW w:w="1110" w:type="dxa"/>
            <w:shd w:val="clear" w:color="auto" w:fill="548DD4"/>
            <w:noWrap/>
            <w:vAlign w:val="bottom"/>
            <w:hideMark/>
          </w:tcPr>
          <w:p w:rsidR="00BC5173" w:rsidRPr="004365A6" w:rsidRDefault="00BC5173" w:rsidP="00CE09FA">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BC5173" w:rsidRPr="004365A6" w:rsidRDefault="00BC5173" w:rsidP="00CE09FA">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BC5173" w:rsidRPr="004365A6" w:rsidRDefault="00BC5173" w:rsidP="00CE09FA">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BC5173" w:rsidRPr="004365A6" w:rsidRDefault="00BC5173" w:rsidP="00CE09FA">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BC5173" w:rsidRPr="004365A6" w:rsidRDefault="00BC5173" w:rsidP="00CE09FA">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BC5173" w:rsidRPr="004365A6" w:rsidRDefault="00BC5173" w:rsidP="00CE09FA">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BC5173" w:rsidRPr="004365A6" w:rsidRDefault="00BC5173" w:rsidP="00CE09FA">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BC5173" w:rsidRPr="004365A6" w:rsidRDefault="00BC5173" w:rsidP="00CE09FA">
            <w:pPr>
              <w:spacing w:after="0" w:line="240" w:lineRule="auto"/>
              <w:jc w:val="center"/>
              <w:rPr>
                <w:b/>
                <w:color w:val="FFFFFF"/>
                <w:sz w:val="24"/>
                <w:szCs w:val="24"/>
              </w:rPr>
            </w:pPr>
            <w:r w:rsidRPr="004365A6">
              <w:rPr>
                <w:b/>
                <w:color w:val="FFFFFF"/>
                <w:sz w:val="24"/>
                <w:szCs w:val="24"/>
              </w:rPr>
              <w:t>85+</w:t>
            </w:r>
          </w:p>
        </w:tc>
      </w:tr>
      <w:tr w:rsidR="00BC5173" w:rsidRPr="00FC34A9" w:rsidTr="00CE09FA">
        <w:trPr>
          <w:trHeight w:val="417"/>
          <w:jc w:val="center"/>
        </w:trPr>
        <w:tc>
          <w:tcPr>
            <w:tcW w:w="1716" w:type="dxa"/>
            <w:shd w:val="clear" w:color="auto" w:fill="DDD9C3"/>
            <w:noWrap/>
            <w:vAlign w:val="bottom"/>
          </w:tcPr>
          <w:p w:rsidR="00BC5173" w:rsidRPr="00FC34A9" w:rsidRDefault="00BC5173" w:rsidP="00CE09FA">
            <w:pPr>
              <w:spacing w:after="0" w:line="240" w:lineRule="auto"/>
              <w:jc w:val="both"/>
              <w:rPr>
                <w:i/>
                <w:sz w:val="24"/>
                <w:szCs w:val="24"/>
              </w:rPr>
            </w:pPr>
            <w:r w:rsidRPr="00005EFF">
              <w:rPr>
                <w:i/>
                <w:noProof/>
                <w:sz w:val="24"/>
                <w:szCs w:val="24"/>
              </w:rPr>
              <w:t>Maryport South ED</w:t>
            </w:r>
          </w:p>
        </w:tc>
        <w:tc>
          <w:tcPr>
            <w:tcW w:w="1110" w:type="dxa"/>
            <w:shd w:val="clear" w:color="auto" w:fill="DDD9C3"/>
            <w:noWrap/>
            <w:vAlign w:val="bottom"/>
          </w:tcPr>
          <w:p w:rsidR="00BC5173" w:rsidRPr="00FC34A9" w:rsidRDefault="00BC5173" w:rsidP="00CE09FA">
            <w:pPr>
              <w:spacing w:after="0" w:line="240" w:lineRule="auto"/>
              <w:jc w:val="center"/>
              <w:rPr>
                <w:i/>
                <w:sz w:val="24"/>
                <w:szCs w:val="24"/>
              </w:rPr>
            </w:pPr>
            <w:r w:rsidRPr="00005EFF">
              <w:rPr>
                <w:i/>
                <w:noProof/>
                <w:sz w:val="24"/>
                <w:szCs w:val="24"/>
              </w:rPr>
              <w:t>6404</w:t>
            </w:r>
          </w:p>
        </w:tc>
        <w:tc>
          <w:tcPr>
            <w:tcW w:w="883" w:type="dxa"/>
            <w:shd w:val="clear" w:color="auto" w:fill="DDD9C3"/>
            <w:noWrap/>
            <w:vAlign w:val="bottom"/>
          </w:tcPr>
          <w:p w:rsidR="00BC5173" w:rsidRPr="00FC34A9" w:rsidRDefault="00BC5173" w:rsidP="00CE09FA">
            <w:pPr>
              <w:spacing w:after="0" w:line="240" w:lineRule="auto"/>
              <w:jc w:val="center"/>
              <w:rPr>
                <w:i/>
                <w:sz w:val="24"/>
                <w:szCs w:val="24"/>
              </w:rPr>
            </w:pPr>
            <w:r w:rsidRPr="00005EFF">
              <w:rPr>
                <w:i/>
                <w:noProof/>
                <w:sz w:val="24"/>
                <w:szCs w:val="24"/>
              </w:rPr>
              <w:t>1218</w:t>
            </w:r>
          </w:p>
        </w:tc>
        <w:tc>
          <w:tcPr>
            <w:tcW w:w="1005" w:type="dxa"/>
            <w:shd w:val="clear" w:color="auto" w:fill="DDD9C3"/>
            <w:noWrap/>
            <w:vAlign w:val="bottom"/>
          </w:tcPr>
          <w:p w:rsidR="00BC5173" w:rsidRPr="00FC34A9" w:rsidRDefault="00BC5173" w:rsidP="00CE09FA">
            <w:pPr>
              <w:spacing w:after="0" w:line="240" w:lineRule="auto"/>
              <w:jc w:val="center"/>
              <w:rPr>
                <w:i/>
                <w:sz w:val="24"/>
                <w:szCs w:val="24"/>
              </w:rPr>
            </w:pPr>
            <w:r w:rsidRPr="00005EFF">
              <w:rPr>
                <w:i/>
                <w:noProof/>
                <w:sz w:val="24"/>
                <w:szCs w:val="24"/>
              </w:rPr>
              <w:t>1213</w:t>
            </w:r>
          </w:p>
        </w:tc>
        <w:tc>
          <w:tcPr>
            <w:tcW w:w="1005" w:type="dxa"/>
            <w:shd w:val="clear" w:color="auto" w:fill="DDD9C3"/>
            <w:noWrap/>
            <w:vAlign w:val="bottom"/>
          </w:tcPr>
          <w:p w:rsidR="00BC5173" w:rsidRPr="00FC34A9" w:rsidRDefault="00BC5173" w:rsidP="00CE09FA">
            <w:pPr>
              <w:spacing w:after="0" w:line="240" w:lineRule="auto"/>
              <w:jc w:val="center"/>
              <w:rPr>
                <w:i/>
                <w:sz w:val="24"/>
                <w:szCs w:val="24"/>
              </w:rPr>
            </w:pPr>
            <w:r w:rsidRPr="00005EFF">
              <w:rPr>
                <w:i/>
                <w:noProof/>
                <w:sz w:val="24"/>
                <w:szCs w:val="24"/>
              </w:rPr>
              <w:t>1189</w:t>
            </w:r>
          </w:p>
        </w:tc>
        <w:tc>
          <w:tcPr>
            <w:tcW w:w="1005" w:type="dxa"/>
            <w:shd w:val="clear" w:color="auto" w:fill="DDD9C3"/>
            <w:noWrap/>
            <w:vAlign w:val="bottom"/>
          </w:tcPr>
          <w:p w:rsidR="00BC5173" w:rsidRPr="00FC34A9" w:rsidRDefault="00BC5173" w:rsidP="00CE09FA">
            <w:pPr>
              <w:spacing w:after="0" w:line="240" w:lineRule="auto"/>
              <w:jc w:val="center"/>
              <w:rPr>
                <w:i/>
                <w:sz w:val="24"/>
                <w:szCs w:val="24"/>
              </w:rPr>
            </w:pPr>
            <w:r w:rsidRPr="00005EFF">
              <w:rPr>
                <w:i/>
                <w:noProof/>
                <w:sz w:val="24"/>
                <w:szCs w:val="24"/>
              </w:rPr>
              <w:t>1239</w:t>
            </w:r>
          </w:p>
        </w:tc>
        <w:tc>
          <w:tcPr>
            <w:tcW w:w="1005" w:type="dxa"/>
            <w:shd w:val="clear" w:color="auto" w:fill="DDD9C3"/>
            <w:noWrap/>
            <w:vAlign w:val="bottom"/>
          </w:tcPr>
          <w:p w:rsidR="00BC5173" w:rsidRPr="00FC34A9" w:rsidRDefault="00BC5173" w:rsidP="00CE09FA">
            <w:pPr>
              <w:spacing w:after="0" w:line="240" w:lineRule="auto"/>
              <w:jc w:val="center"/>
              <w:rPr>
                <w:i/>
                <w:sz w:val="24"/>
                <w:szCs w:val="24"/>
              </w:rPr>
            </w:pPr>
            <w:r w:rsidRPr="00005EFF">
              <w:rPr>
                <w:i/>
                <w:noProof/>
                <w:sz w:val="24"/>
                <w:szCs w:val="24"/>
              </w:rPr>
              <w:t>1078</w:t>
            </w:r>
          </w:p>
        </w:tc>
        <w:tc>
          <w:tcPr>
            <w:tcW w:w="1005" w:type="dxa"/>
            <w:shd w:val="clear" w:color="auto" w:fill="DDD9C3"/>
            <w:noWrap/>
            <w:vAlign w:val="bottom"/>
          </w:tcPr>
          <w:p w:rsidR="00BC5173" w:rsidRPr="00FC34A9" w:rsidRDefault="00BC5173" w:rsidP="00CE09FA">
            <w:pPr>
              <w:spacing w:after="0" w:line="240" w:lineRule="auto"/>
              <w:jc w:val="center"/>
              <w:rPr>
                <w:i/>
                <w:sz w:val="24"/>
                <w:szCs w:val="24"/>
              </w:rPr>
            </w:pPr>
            <w:r w:rsidRPr="00005EFF">
              <w:rPr>
                <w:i/>
                <w:noProof/>
                <w:sz w:val="24"/>
                <w:szCs w:val="24"/>
              </w:rPr>
              <w:t>363</w:t>
            </w:r>
          </w:p>
        </w:tc>
        <w:tc>
          <w:tcPr>
            <w:tcW w:w="920" w:type="dxa"/>
            <w:shd w:val="clear" w:color="auto" w:fill="DDD9C3"/>
            <w:noWrap/>
            <w:vAlign w:val="bottom"/>
          </w:tcPr>
          <w:p w:rsidR="00BC5173" w:rsidRPr="00FC34A9" w:rsidRDefault="00BC5173" w:rsidP="00CE09FA">
            <w:pPr>
              <w:spacing w:after="0" w:line="240" w:lineRule="auto"/>
              <w:jc w:val="center"/>
              <w:rPr>
                <w:i/>
                <w:sz w:val="24"/>
                <w:szCs w:val="24"/>
              </w:rPr>
            </w:pPr>
            <w:r w:rsidRPr="00005EFF">
              <w:rPr>
                <w:i/>
                <w:noProof/>
                <w:sz w:val="24"/>
                <w:szCs w:val="24"/>
              </w:rPr>
              <w:t>104</w:t>
            </w:r>
          </w:p>
        </w:tc>
      </w:tr>
    </w:tbl>
    <w:p w:rsidR="00BC5173" w:rsidRPr="001C20E0" w:rsidRDefault="00BC5173" w:rsidP="00BC5173">
      <w:pPr>
        <w:spacing w:line="360" w:lineRule="auto"/>
        <w:jc w:val="both"/>
        <w:rPr>
          <w:rFonts w:ascii="Arial" w:hAnsi="Arial" w:cs="Arial"/>
          <w:i/>
          <w:szCs w:val="24"/>
        </w:rPr>
      </w:pPr>
      <w:r w:rsidRPr="001C20E0">
        <w:rPr>
          <w:rFonts w:ascii="Arial" w:hAnsi="Arial" w:cs="Arial"/>
          <w:i/>
          <w:szCs w:val="24"/>
        </w:rPr>
        <w:t>Source: Office for National Statistics, 2011 Census</w:t>
      </w:r>
    </w:p>
    <w:p w:rsidR="00BC5173" w:rsidRDefault="00BC5173" w:rsidP="00D87EAF">
      <w:pPr>
        <w:spacing w:after="0" w:line="240" w:lineRule="auto"/>
        <w:jc w:val="both"/>
        <w:rPr>
          <w:rFonts w:ascii="Arial" w:hAnsi="Arial" w:cs="Arial"/>
          <w:sz w:val="24"/>
          <w:szCs w:val="24"/>
        </w:rPr>
      </w:pPr>
      <w:r w:rsidRPr="001C20E0">
        <w:rPr>
          <w:rFonts w:ascii="Arial" w:hAnsi="Arial" w:cs="Arial"/>
          <w:sz w:val="24"/>
          <w:szCs w:val="24"/>
        </w:rPr>
        <w:t xml:space="preserve">The chart below compares the proportion of </w:t>
      </w:r>
      <w:r w:rsidRPr="001C20E0">
        <w:rPr>
          <w:rFonts w:ascii="Arial" w:hAnsi="Arial" w:cs="Arial"/>
          <w:noProof/>
          <w:sz w:val="24"/>
          <w:szCs w:val="24"/>
        </w:rPr>
        <w:t>Maryport South</w:t>
      </w:r>
      <w:r w:rsidRPr="001C20E0">
        <w:rPr>
          <w:rFonts w:ascii="Arial" w:hAnsi="Arial" w:cs="Arial"/>
          <w:sz w:val="24"/>
          <w:szCs w:val="24"/>
        </w:rPr>
        <w:t xml:space="preserve"> ED’s population within each age group with the proportion of the population within each age group across </w:t>
      </w:r>
      <w:r w:rsidRPr="001C20E0">
        <w:rPr>
          <w:rFonts w:ascii="Arial" w:hAnsi="Arial" w:cs="Arial"/>
          <w:noProof/>
          <w:sz w:val="24"/>
          <w:szCs w:val="24"/>
        </w:rPr>
        <w:t>Allerdale</w:t>
      </w:r>
      <w:r w:rsidRPr="001C20E0">
        <w:rPr>
          <w:rFonts w:ascii="Arial" w:hAnsi="Arial" w:cs="Arial"/>
          <w:sz w:val="24"/>
          <w:szCs w:val="24"/>
        </w:rPr>
        <w:t xml:space="preserve"> district, Cumbria and England &amp; Wales:</w:t>
      </w:r>
    </w:p>
    <w:p w:rsidR="00D87EAF" w:rsidRPr="001C20E0" w:rsidRDefault="00D87EAF" w:rsidP="00D87EAF">
      <w:pPr>
        <w:spacing w:after="0" w:line="240" w:lineRule="auto"/>
        <w:jc w:val="both"/>
        <w:rPr>
          <w:rFonts w:ascii="Arial" w:hAnsi="Arial" w:cs="Arial"/>
          <w:sz w:val="24"/>
          <w:szCs w:val="24"/>
        </w:rPr>
      </w:pPr>
    </w:p>
    <w:p w:rsidR="00BC5173" w:rsidRDefault="00BC5173" w:rsidP="00BC5173">
      <w:pPr>
        <w:spacing w:after="0" w:line="240" w:lineRule="auto"/>
        <w:jc w:val="both"/>
        <w:rPr>
          <w:i/>
          <w:sz w:val="24"/>
          <w:szCs w:val="24"/>
        </w:rPr>
      </w:pPr>
      <w:r>
        <w:rPr>
          <w:noProof/>
          <w:lang w:eastAsia="en-GB"/>
        </w:rPr>
        <w:drawing>
          <wp:inline distT="0" distB="0" distL="0" distR="0">
            <wp:extent cx="5730875" cy="2913380"/>
            <wp:effectExtent l="19050" t="0" r="3175" b="0"/>
            <wp:docPr id="20" name="Picture 1" descr="V:\INFORMATION AND INTELLIGENCE\Area Plan\ED Profiles\ED Charts\Maryport Sou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Maryport South ED.png"/>
                    <pic:cNvPicPr>
                      <a:picLocks noChangeAspect="1" noChangeArrowheads="1"/>
                    </pic:cNvPicPr>
                  </pic:nvPicPr>
                  <pic:blipFill>
                    <a:blip r:embed="rId12" r:link="rId13" cstate="print"/>
                    <a:srcRect/>
                    <a:stretch>
                      <a:fillRect/>
                    </a:stretch>
                  </pic:blipFill>
                  <pic:spPr bwMode="auto">
                    <a:xfrm>
                      <a:off x="0" y="0"/>
                      <a:ext cx="5730875" cy="2913380"/>
                    </a:xfrm>
                    <a:prstGeom prst="rect">
                      <a:avLst/>
                    </a:prstGeom>
                    <a:noFill/>
                    <a:ln w="9525">
                      <a:noFill/>
                      <a:miter lim="800000"/>
                      <a:headEnd/>
                      <a:tailEnd/>
                    </a:ln>
                  </pic:spPr>
                </pic:pic>
              </a:graphicData>
            </a:graphic>
          </wp:inline>
        </w:drawing>
      </w:r>
    </w:p>
    <w:p w:rsidR="00BC5173" w:rsidRPr="001C20E0" w:rsidRDefault="00BC5173" w:rsidP="00BC5173">
      <w:pPr>
        <w:spacing w:line="360" w:lineRule="auto"/>
        <w:jc w:val="both"/>
        <w:rPr>
          <w:rFonts w:ascii="Arial" w:hAnsi="Arial" w:cs="Arial"/>
          <w:i/>
          <w:szCs w:val="24"/>
        </w:rPr>
      </w:pPr>
      <w:r w:rsidRPr="001C20E0">
        <w:rPr>
          <w:rFonts w:ascii="Arial" w:hAnsi="Arial" w:cs="Arial"/>
          <w:i/>
          <w:szCs w:val="24"/>
        </w:rPr>
        <w:t>Source: Office for National Statistics, 2011 Census</w:t>
      </w:r>
    </w:p>
    <w:p w:rsidR="00D87EAF" w:rsidRDefault="00BC5173" w:rsidP="00D87EAF">
      <w:pPr>
        <w:spacing w:after="0" w:line="240" w:lineRule="auto"/>
        <w:jc w:val="both"/>
        <w:rPr>
          <w:rFonts w:ascii="Arial" w:hAnsi="Arial" w:cs="Arial"/>
          <w:sz w:val="24"/>
          <w:szCs w:val="24"/>
        </w:rPr>
      </w:pPr>
      <w:r w:rsidRPr="001C20E0">
        <w:rPr>
          <w:rFonts w:ascii="Arial" w:hAnsi="Arial" w:cs="Arial"/>
          <w:sz w:val="24"/>
          <w:szCs w:val="24"/>
        </w:rPr>
        <w:t>County Council Electoral Divisions cover large spatial areas and so division averages can mask variation between communities within the division. Furthermore, beyond Census data,</w:t>
      </w:r>
      <w:r>
        <w:rPr>
          <w:i/>
          <w:sz w:val="24"/>
          <w:szCs w:val="24"/>
        </w:rPr>
        <w:t xml:space="preserve"> </w:t>
      </w:r>
      <w:r w:rsidRPr="001C20E0">
        <w:rPr>
          <w:rFonts w:ascii="Arial" w:hAnsi="Arial" w:cs="Arial"/>
          <w:sz w:val="24"/>
          <w:szCs w:val="24"/>
        </w:rPr>
        <w:t xml:space="preserve">there is little statistical information available for Electoral </w:t>
      </w:r>
      <w:r w:rsidRPr="001C20E0">
        <w:rPr>
          <w:rFonts w:ascii="Arial" w:hAnsi="Arial" w:cs="Arial"/>
          <w:sz w:val="24"/>
          <w:szCs w:val="24"/>
        </w:rPr>
        <w:lastRenderedPageBreak/>
        <w:t xml:space="preserve">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BC5173" w:rsidRPr="001C20E0" w:rsidRDefault="00BC5173" w:rsidP="00D87EAF">
      <w:pPr>
        <w:spacing w:after="0" w:line="240" w:lineRule="auto"/>
        <w:jc w:val="both"/>
        <w:rPr>
          <w:rFonts w:ascii="Arial" w:hAnsi="Arial" w:cs="Arial"/>
          <w:sz w:val="24"/>
          <w:szCs w:val="24"/>
        </w:rPr>
      </w:pPr>
    </w:p>
    <w:p w:rsidR="00BC5173" w:rsidRDefault="00BC5173" w:rsidP="00D87EAF">
      <w:pPr>
        <w:spacing w:after="0" w:line="240" w:lineRule="auto"/>
        <w:jc w:val="both"/>
        <w:rPr>
          <w:rFonts w:ascii="Arial" w:hAnsi="Arial" w:cs="Arial"/>
          <w:sz w:val="24"/>
          <w:szCs w:val="24"/>
        </w:rPr>
      </w:pPr>
      <w:r w:rsidRPr="001C20E0">
        <w:rPr>
          <w:rFonts w:ascii="Arial" w:hAnsi="Arial" w:cs="Arial"/>
          <w:sz w:val="24"/>
          <w:szCs w:val="24"/>
        </w:rPr>
        <w:t xml:space="preserve">The table below identifies which Electoral Wards are fully or partially within the boundaries of </w:t>
      </w:r>
      <w:r w:rsidRPr="001C20E0">
        <w:rPr>
          <w:rFonts w:ascii="Arial" w:hAnsi="Arial" w:cs="Arial"/>
          <w:noProof/>
          <w:sz w:val="24"/>
          <w:szCs w:val="24"/>
        </w:rPr>
        <w:t>Maryport South</w:t>
      </w:r>
      <w:r w:rsidRPr="001C20E0">
        <w:rPr>
          <w:rFonts w:ascii="Arial" w:hAnsi="Arial" w:cs="Arial"/>
          <w:sz w:val="24"/>
          <w:szCs w:val="24"/>
        </w:rPr>
        <w:t xml:space="preserve"> ED, and what proportion of </w:t>
      </w:r>
      <w:r w:rsidRPr="001C20E0">
        <w:rPr>
          <w:rFonts w:ascii="Arial" w:hAnsi="Arial" w:cs="Arial"/>
          <w:noProof/>
          <w:sz w:val="24"/>
          <w:szCs w:val="24"/>
        </w:rPr>
        <w:t>Maryport South</w:t>
      </w:r>
      <w:r w:rsidRPr="001C20E0">
        <w:rPr>
          <w:rFonts w:ascii="Arial" w:hAnsi="Arial" w:cs="Arial"/>
          <w:sz w:val="24"/>
          <w:szCs w:val="24"/>
        </w:rPr>
        <w:t xml:space="preserve"> ED’s population live within each ward:</w:t>
      </w:r>
    </w:p>
    <w:p w:rsidR="00D87EAF" w:rsidRPr="001C20E0" w:rsidRDefault="00D87EAF" w:rsidP="00D87EAF">
      <w:pPr>
        <w:spacing w:after="0" w:line="240" w:lineRule="auto"/>
        <w:jc w:val="both"/>
        <w:rPr>
          <w:rFonts w:ascii="Arial" w:hAnsi="Arial" w:cs="Arial"/>
          <w:sz w:val="24"/>
          <w:szCs w:val="24"/>
        </w:rPr>
      </w:pPr>
    </w:p>
    <w:p w:rsidR="00BC5173" w:rsidRPr="001C20E0" w:rsidRDefault="00BC5173" w:rsidP="00BC5173">
      <w:pPr>
        <w:spacing w:line="360" w:lineRule="auto"/>
        <w:jc w:val="both"/>
        <w:rPr>
          <w:i/>
          <w:sz w:val="24"/>
          <w:szCs w:val="24"/>
        </w:rPr>
      </w:pPr>
      <w:r>
        <w:rPr>
          <w:noProof/>
          <w:lang w:eastAsia="en-GB"/>
        </w:rPr>
        <w:drawing>
          <wp:inline distT="0" distB="0" distL="0" distR="0">
            <wp:extent cx="5730875" cy="1190625"/>
            <wp:effectExtent l="19050" t="0" r="3175" b="0"/>
            <wp:docPr id="21" name="Picture 2" descr="V:\INFORMATION AND INTELLIGENCE\Area Plan\ED Profiles\ED Tables\Maryport Sou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Maryport South ED.png"/>
                    <pic:cNvPicPr>
                      <a:picLocks noChangeAspect="1" noChangeArrowheads="1"/>
                    </pic:cNvPicPr>
                  </pic:nvPicPr>
                  <pic:blipFill>
                    <a:blip r:embed="rId14" r:link="rId15" cstate="print"/>
                    <a:srcRect/>
                    <a:stretch>
                      <a:fillRect/>
                    </a:stretch>
                  </pic:blipFill>
                  <pic:spPr bwMode="auto">
                    <a:xfrm>
                      <a:off x="0" y="0"/>
                      <a:ext cx="5730875" cy="1190625"/>
                    </a:xfrm>
                    <a:prstGeom prst="rect">
                      <a:avLst/>
                    </a:prstGeom>
                    <a:noFill/>
                    <a:ln w="9525">
                      <a:noFill/>
                      <a:miter lim="800000"/>
                      <a:headEnd/>
                      <a:tailEnd/>
                    </a:ln>
                  </pic:spPr>
                </pic:pic>
              </a:graphicData>
            </a:graphic>
          </wp:inline>
        </w:drawing>
      </w:r>
      <w:r w:rsidRPr="001C20E0">
        <w:rPr>
          <w:rFonts w:ascii="Arial" w:hAnsi="Arial" w:cs="Arial"/>
          <w:i/>
          <w:szCs w:val="24"/>
        </w:rPr>
        <w:t>Source: Cumbria Intelligence Observatory, 2013</w:t>
      </w:r>
    </w:p>
    <w:p w:rsidR="00BC5173" w:rsidRDefault="00BC5173" w:rsidP="00BC5173">
      <w:pPr>
        <w:rPr>
          <w:i/>
          <w:sz w:val="24"/>
          <w:szCs w:val="24"/>
        </w:rPr>
      </w:pPr>
      <w:r>
        <w:rPr>
          <w:i/>
          <w:sz w:val="24"/>
          <w:szCs w:val="24"/>
        </w:rPr>
        <w:br w:type="page"/>
      </w:r>
    </w:p>
    <w:p w:rsidR="00BC5173" w:rsidRDefault="00BC5173" w:rsidP="00D87EAF">
      <w:pPr>
        <w:spacing w:after="0" w:line="240" w:lineRule="auto"/>
        <w:jc w:val="both"/>
        <w:rPr>
          <w:rFonts w:ascii="Arial" w:hAnsi="Arial" w:cs="Arial"/>
          <w:sz w:val="24"/>
          <w:szCs w:val="24"/>
        </w:rPr>
      </w:pPr>
      <w:r w:rsidRPr="001C20E0">
        <w:rPr>
          <w:rFonts w:ascii="Arial" w:hAnsi="Arial" w:cs="Arial"/>
          <w:sz w:val="24"/>
          <w:szCs w:val="24"/>
        </w:rPr>
        <w:lastRenderedPageBreak/>
        <w:t xml:space="preserve">The map below overlays Electoral Ward boundaries on to </w:t>
      </w:r>
      <w:r w:rsidRPr="001C20E0">
        <w:rPr>
          <w:rFonts w:ascii="Arial" w:hAnsi="Arial" w:cs="Arial"/>
          <w:noProof/>
          <w:sz w:val="24"/>
          <w:szCs w:val="24"/>
        </w:rPr>
        <w:t>Maryport South</w:t>
      </w:r>
      <w:r w:rsidRPr="001C20E0">
        <w:rPr>
          <w:rFonts w:ascii="Arial" w:hAnsi="Arial" w:cs="Arial"/>
          <w:sz w:val="24"/>
          <w:szCs w:val="24"/>
        </w:rPr>
        <w:t xml:space="preserve"> ED’s boundary:</w:t>
      </w:r>
      <w:r>
        <w:rPr>
          <w:i/>
          <w:sz w:val="24"/>
          <w:szCs w:val="24"/>
        </w:rPr>
        <w:t xml:space="preserve"> </w:t>
      </w:r>
      <w:r>
        <w:rPr>
          <w:noProof/>
          <w:lang w:eastAsia="en-GB"/>
        </w:rPr>
        <w:drawing>
          <wp:inline distT="0" distB="0" distL="0" distR="0">
            <wp:extent cx="5720080" cy="8091170"/>
            <wp:effectExtent l="19050" t="0" r="0" b="0"/>
            <wp:docPr id="22" name="Picture 3" descr="V:\INFORMATION AND INTELLIGENCE\Area Plan\ED Profiles\ED Maps\Maryport South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Maryport South ED.jpg"/>
                    <pic:cNvPicPr>
                      <a:picLocks noChangeAspect="1" noChangeArrowheads="1"/>
                    </pic:cNvPicPr>
                  </pic:nvPicPr>
                  <pic:blipFill>
                    <a:blip r:embed="rId16" r:link="rId17" cstate="print"/>
                    <a:srcRect/>
                    <a:stretch>
                      <a:fillRect/>
                    </a:stretch>
                  </pic:blipFill>
                  <pic:spPr bwMode="auto">
                    <a:xfrm>
                      <a:off x="0" y="0"/>
                      <a:ext cx="5720080" cy="8091170"/>
                    </a:xfrm>
                    <a:prstGeom prst="rect">
                      <a:avLst/>
                    </a:prstGeom>
                    <a:noFill/>
                    <a:ln w="9525">
                      <a:noFill/>
                      <a:miter lim="800000"/>
                      <a:headEnd/>
                      <a:tailEnd/>
                    </a:ln>
                  </pic:spPr>
                </pic:pic>
              </a:graphicData>
            </a:graphic>
          </wp:inline>
        </w:drawing>
      </w:r>
      <w:r>
        <w:rPr>
          <w:i/>
          <w:sz w:val="24"/>
          <w:szCs w:val="24"/>
        </w:rPr>
        <w:br w:type="page"/>
      </w:r>
      <w:r w:rsidRPr="001C20E0">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D87EAF" w:rsidRPr="001C20E0" w:rsidRDefault="00D87EAF" w:rsidP="00D87EAF">
      <w:pPr>
        <w:spacing w:after="0" w:line="240" w:lineRule="auto"/>
        <w:jc w:val="both"/>
        <w:rPr>
          <w:rFonts w:ascii="Arial" w:hAnsi="Arial" w:cs="Arial"/>
          <w:sz w:val="24"/>
          <w:szCs w:val="24"/>
        </w:rPr>
      </w:pPr>
    </w:p>
    <w:p w:rsidR="00BC5173" w:rsidRPr="001C20E0" w:rsidRDefault="00BC5173" w:rsidP="00D87EAF">
      <w:pPr>
        <w:spacing w:after="0" w:line="240" w:lineRule="auto"/>
        <w:jc w:val="both"/>
        <w:rPr>
          <w:rFonts w:ascii="Arial" w:hAnsi="Arial" w:cs="Arial"/>
          <w:sz w:val="24"/>
          <w:szCs w:val="24"/>
        </w:rPr>
      </w:pPr>
      <w:r w:rsidRPr="001C20E0">
        <w:rPr>
          <w:rFonts w:ascii="Arial" w:hAnsi="Arial" w:cs="Arial"/>
          <w:sz w:val="24"/>
          <w:szCs w:val="24"/>
        </w:rPr>
        <w:t>For simple step by step instructions to use the Cumbria Atlas to explore statistics for the wards within your Electoral Division, please visit the following web page:</w:t>
      </w:r>
    </w:p>
    <w:p w:rsidR="00BC5173" w:rsidRDefault="002231E1" w:rsidP="00D87EAF">
      <w:pPr>
        <w:spacing w:after="0" w:line="240" w:lineRule="auto"/>
        <w:jc w:val="both"/>
        <w:rPr>
          <w:rStyle w:val="Hyperlink"/>
          <w:rFonts w:ascii="Arial" w:hAnsi="Arial" w:cs="Arial"/>
          <w:sz w:val="24"/>
          <w:szCs w:val="24"/>
        </w:rPr>
      </w:pPr>
      <w:hyperlink r:id="rId18" w:history="1">
        <w:r w:rsidR="00BC5173" w:rsidRPr="001C20E0">
          <w:rPr>
            <w:rStyle w:val="Hyperlink"/>
            <w:rFonts w:ascii="Arial" w:hAnsi="Arial" w:cs="Arial"/>
            <w:sz w:val="24"/>
            <w:szCs w:val="24"/>
          </w:rPr>
          <w:t>http://www.cumbria.gov.uk/eLibrary/view.asp?ID=56017</w:t>
        </w:r>
      </w:hyperlink>
    </w:p>
    <w:p w:rsidR="00D87EAF" w:rsidRPr="001C20E0" w:rsidRDefault="00D87EAF" w:rsidP="00D87EAF">
      <w:pPr>
        <w:spacing w:after="0" w:line="240" w:lineRule="auto"/>
        <w:jc w:val="both"/>
        <w:rPr>
          <w:rFonts w:ascii="Arial" w:hAnsi="Arial" w:cs="Arial"/>
          <w:sz w:val="24"/>
          <w:szCs w:val="24"/>
        </w:rPr>
      </w:pPr>
    </w:p>
    <w:p w:rsidR="00BC5173" w:rsidRDefault="00BC5173" w:rsidP="00D87EAF">
      <w:pPr>
        <w:spacing w:after="0" w:line="240" w:lineRule="auto"/>
        <w:jc w:val="both"/>
        <w:rPr>
          <w:rFonts w:ascii="Arial" w:hAnsi="Arial" w:cs="Arial"/>
          <w:sz w:val="24"/>
          <w:szCs w:val="24"/>
        </w:rPr>
      </w:pPr>
      <w:r w:rsidRPr="001C20E0">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87EAF" w:rsidRPr="001C20E0" w:rsidRDefault="00D87EAF" w:rsidP="00D87EAF">
      <w:pPr>
        <w:spacing w:after="0" w:line="240" w:lineRule="auto"/>
        <w:jc w:val="both"/>
        <w:rPr>
          <w:rFonts w:ascii="Arial" w:hAnsi="Arial" w:cs="Arial"/>
          <w:sz w:val="24"/>
          <w:szCs w:val="24"/>
        </w:rPr>
      </w:pPr>
    </w:p>
    <w:p w:rsidR="00D2778A" w:rsidRPr="001C20E0" w:rsidRDefault="00BC5173" w:rsidP="00D87EAF">
      <w:pPr>
        <w:spacing w:after="0" w:line="240" w:lineRule="auto"/>
        <w:rPr>
          <w:rFonts w:ascii="Arial" w:hAnsi="Arial" w:cs="Arial"/>
        </w:rPr>
      </w:pPr>
      <w:r w:rsidRPr="001C20E0">
        <w:rPr>
          <w:rFonts w:ascii="Arial" w:hAnsi="Arial" w:cs="Arial"/>
          <w:sz w:val="24"/>
          <w:szCs w:val="24"/>
        </w:rPr>
        <w:t xml:space="preserve">To contact the team please call 01228 226309, or email </w:t>
      </w:r>
      <w:hyperlink r:id="rId19" w:history="1">
        <w:r w:rsidRPr="001C20E0">
          <w:rPr>
            <w:rStyle w:val="Hyperlink"/>
            <w:rFonts w:ascii="Arial" w:hAnsi="Arial" w:cs="Arial"/>
            <w:sz w:val="24"/>
            <w:szCs w:val="24"/>
          </w:rPr>
          <w:t>info@cumbriaobservatory.org.uk</w:t>
        </w:r>
      </w:hyperlink>
    </w:p>
    <w:p w:rsidR="00D2778A" w:rsidRDefault="00D2778A" w:rsidP="00D2778A">
      <w:pPr>
        <w:pStyle w:val="Heading1"/>
      </w:pPr>
      <w:r>
        <w:t>Parks, Open Spaces and Leisure Facilities</w:t>
      </w:r>
    </w:p>
    <w:p w:rsidR="00716229" w:rsidRPr="00716229" w:rsidRDefault="00716229" w:rsidP="00716229"/>
    <w:p w:rsidR="00BC5173" w:rsidRDefault="00BC5173" w:rsidP="00BC5173">
      <w:pPr>
        <w:pStyle w:val="ListParagraph"/>
        <w:numPr>
          <w:ilvl w:val="0"/>
          <w:numId w:val="3"/>
        </w:numPr>
        <w:spacing w:after="0" w:line="240" w:lineRule="auto"/>
        <w:contextualSpacing w:val="0"/>
        <w:rPr>
          <w:rFonts w:ascii="Arial" w:hAnsi="Arial" w:cs="Arial"/>
          <w:sz w:val="24"/>
          <w:szCs w:val="24"/>
        </w:rPr>
      </w:pPr>
      <w:r w:rsidRPr="001C20E0">
        <w:rPr>
          <w:rFonts w:ascii="Arial" w:hAnsi="Arial" w:cs="Arial"/>
          <w:sz w:val="24"/>
          <w:szCs w:val="24"/>
        </w:rPr>
        <w:t>West Coast karting</w:t>
      </w:r>
    </w:p>
    <w:p w:rsidR="00716229" w:rsidRPr="001C20E0" w:rsidRDefault="00716229" w:rsidP="00BC5173">
      <w:pPr>
        <w:pStyle w:val="ListParagraph"/>
        <w:numPr>
          <w:ilvl w:val="0"/>
          <w:numId w:val="3"/>
        </w:numPr>
        <w:spacing w:after="0" w:line="240" w:lineRule="auto"/>
        <w:contextualSpacing w:val="0"/>
        <w:rPr>
          <w:rFonts w:ascii="Arial" w:hAnsi="Arial" w:cs="Arial"/>
          <w:sz w:val="24"/>
          <w:szCs w:val="24"/>
        </w:rPr>
      </w:pPr>
      <w:r>
        <w:rPr>
          <w:rFonts w:ascii="Arial" w:hAnsi="Arial" w:cs="Arial"/>
          <w:sz w:val="24"/>
          <w:szCs w:val="24"/>
        </w:rPr>
        <w:t>Youth Clubs</w:t>
      </w:r>
    </w:p>
    <w:p w:rsidR="00DE50E0" w:rsidRPr="001C20E0" w:rsidRDefault="00DE50E0" w:rsidP="00BC5173">
      <w:pPr>
        <w:pStyle w:val="ListParagraph"/>
        <w:numPr>
          <w:ilvl w:val="0"/>
          <w:numId w:val="3"/>
        </w:numPr>
        <w:spacing w:after="0" w:line="240" w:lineRule="auto"/>
        <w:contextualSpacing w:val="0"/>
        <w:rPr>
          <w:rFonts w:ascii="Arial" w:hAnsi="Arial" w:cs="Arial"/>
          <w:sz w:val="24"/>
          <w:szCs w:val="24"/>
        </w:rPr>
      </w:pPr>
      <w:r w:rsidRPr="001C20E0">
        <w:rPr>
          <w:rFonts w:ascii="Arial" w:hAnsi="Arial" w:cs="Arial"/>
          <w:sz w:val="24"/>
          <w:szCs w:val="24"/>
        </w:rPr>
        <w:t>Tennis clubs</w:t>
      </w:r>
    </w:p>
    <w:p w:rsidR="00BC5173" w:rsidRPr="001C20E0" w:rsidRDefault="00BC5173" w:rsidP="00BC5173">
      <w:pPr>
        <w:pStyle w:val="ListParagraph"/>
        <w:numPr>
          <w:ilvl w:val="0"/>
          <w:numId w:val="3"/>
        </w:numPr>
        <w:spacing w:after="0" w:line="240" w:lineRule="auto"/>
        <w:contextualSpacing w:val="0"/>
        <w:rPr>
          <w:rFonts w:ascii="Arial" w:hAnsi="Arial" w:cs="Arial"/>
          <w:sz w:val="24"/>
          <w:szCs w:val="24"/>
        </w:rPr>
      </w:pPr>
      <w:r w:rsidRPr="001C20E0">
        <w:rPr>
          <w:rFonts w:ascii="Arial" w:hAnsi="Arial" w:cs="Arial"/>
          <w:sz w:val="24"/>
          <w:szCs w:val="24"/>
        </w:rPr>
        <w:t>Rugby clubs</w:t>
      </w:r>
    </w:p>
    <w:p w:rsidR="00BC5173" w:rsidRPr="001C20E0" w:rsidRDefault="00BC5173" w:rsidP="00BC5173">
      <w:pPr>
        <w:pStyle w:val="ListParagraph"/>
        <w:numPr>
          <w:ilvl w:val="0"/>
          <w:numId w:val="3"/>
        </w:numPr>
        <w:spacing w:after="0" w:line="240" w:lineRule="auto"/>
        <w:contextualSpacing w:val="0"/>
        <w:rPr>
          <w:rFonts w:ascii="Arial" w:hAnsi="Arial" w:cs="Arial"/>
          <w:sz w:val="24"/>
          <w:szCs w:val="24"/>
        </w:rPr>
      </w:pPr>
      <w:r w:rsidRPr="001C20E0">
        <w:rPr>
          <w:rFonts w:ascii="Arial" w:hAnsi="Arial" w:cs="Arial"/>
          <w:sz w:val="24"/>
          <w:szCs w:val="24"/>
        </w:rPr>
        <w:t>Football clubs</w:t>
      </w:r>
    </w:p>
    <w:p w:rsidR="00BC5173" w:rsidRPr="001C20E0" w:rsidRDefault="00BC5173" w:rsidP="00BC5173">
      <w:pPr>
        <w:pStyle w:val="ListParagraph"/>
        <w:numPr>
          <w:ilvl w:val="0"/>
          <w:numId w:val="3"/>
        </w:numPr>
        <w:spacing w:after="0" w:line="240" w:lineRule="auto"/>
        <w:contextualSpacing w:val="0"/>
        <w:rPr>
          <w:rFonts w:ascii="Arial" w:hAnsi="Arial" w:cs="Arial"/>
          <w:sz w:val="24"/>
          <w:szCs w:val="24"/>
        </w:rPr>
      </w:pPr>
      <w:r w:rsidRPr="001C20E0">
        <w:rPr>
          <w:rFonts w:ascii="Arial" w:hAnsi="Arial" w:cs="Arial"/>
          <w:sz w:val="24"/>
          <w:szCs w:val="24"/>
        </w:rPr>
        <w:t>Numerous uniformed groups:</w:t>
      </w:r>
    </w:p>
    <w:p w:rsidR="00BC5173" w:rsidRPr="001C20E0" w:rsidRDefault="00BC5173" w:rsidP="00BC5173">
      <w:pPr>
        <w:pStyle w:val="ListParagraph"/>
        <w:numPr>
          <w:ilvl w:val="1"/>
          <w:numId w:val="3"/>
        </w:numPr>
        <w:spacing w:after="0" w:line="240" w:lineRule="auto"/>
        <w:contextualSpacing w:val="0"/>
        <w:rPr>
          <w:rFonts w:ascii="Arial" w:hAnsi="Arial" w:cs="Arial"/>
          <w:sz w:val="24"/>
          <w:szCs w:val="24"/>
        </w:rPr>
      </w:pPr>
      <w:r w:rsidRPr="001C20E0">
        <w:rPr>
          <w:rFonts w:ascii="Arial" w:hAnsi="Arial" w:cs="Arial"/>
          <w:sz w:val="24"/>
          <w:szCs w:val="24"/>
        </w:rPr>
        <w:t xml:space="preserve">Scouts </w:t>
      </w:r>
    </w:p>
    <w:p w:rsidR="00DE50E0" w:rsidRPr="001C20E0" w:rsidRDefault="00DE50E0" w:rsidP="00BC5173">
      <w:pPr>
        <w:pStyle w:val="ListParagraph"/>
        <w:numPr>
          <w:ilvl w:val="1"/>
          <w:numId w:val="3"/>
        </w:numPr>
        <w:spacing w:after="0" w:line="240" w:lineRule="auto"/>
        <w:contextualSpacing w:val="0"/>
        <w:rPr>
          <w:rFonts w:ascii="Arial" w:hAnsi="Arial" w:cs="Arial"/>
          <w:sz w:val="24"/>
          <w:szCs w:val="24"/>
        </w:rPr>
      </w:pPr>
      <w:r w:rsidRPr="001C20E0">
        <w:rPr>
          <w:rFonts w:ascii="Arial" w:hAnsi="Arial" w:cs="Arial"/>
          <w:sz w:val="24"/>
          <w:szCs w:val="24"/>
        </w:rPr>
        <w:t>Army Cadets</w:t>
      </w:r>
    </w:p>
    <w:p w:rsidR="00BC5173" w:rsidRPr="001C20E0" w:rsidRDefault="00BC5173" w:rsidP="00BC5173">
      <w:pPr>
        <w:pStyle w:val="ListParagraph"/>
        <w:numPr>
          <w:ilvl w:val="1"/>
          <w:numId w:val="3"/>
        </w:numPr>
        <w:spacing w:after="0" w:line="240" w:lineRule="auto"/>
        <w:contextualSpacing w:val="0"/>
        <w:rPr>
          <w:rFonts w:ascii="Arial" w:hAnsi="Arial" w:cs="Arial"/>
          <w:sz w:val="24"/>
          <w:szCs w:val="24"/>
        </w:rPr>
      </w:pPr>
      <w:r w:rsidRPr="001C20E0">
        <w:rPr>
          <w:rFonts w:ascii="Arial" w:hAnsi="Arial" w:cs="Arial"/>
          <w:sz w:val="24"/>
          <w:szCs w:val="24"/>
        </w:rPr>
        <w:t>Sea Cadets</w:t>
      </w:r>
    </w:p>
    <w:p w:rsidR="00BC5173" w:rsidRPr="001C20E0" w:rsidRDefault="00BC5173" w:rsidP="00BC5173">
      <w:pPr>
        <w:pStyle w:val="ListParagraph"/>
        <w:numPr>
          <w:ilvl w:val="1"/>
          <w:numId w:val="3"/>
        </w:numPr>
        <w:spacing w:after="0" w:line="240" w:lineRule="auto"/>
        <w:contextualSpacing w:val="0"/>
        <w:rPr>
          <w:rFonts w:ascii="Arial" w:hAnsi="Arial" w:cs="Arial"/>
          <w:sz w:val="24"/>
          <w:szCs w:val="24"/>
        </w:rPr>
      </w:pPr>
      <w:r w:rsidRPr="001C20E0">
        <w:rPr>
          <w:rFonts w:ascii="Arial" w:hAnsi="Arial" w:cs="Arial"/>
          <w:sz w:val="24"/>
          <w:szCs w:val="24"/>
        </w:rPr>
        <w:t>Brownies</w:t>
      </w:r>
    </w:p>
    <w:p w:rsidR="00BC5173" w:rsidRPr="001C20E0" w:rsidRDefault="00BC5173" w:rsidP="00BC5173">
      <w:pPr>
        <w:pStyle w:val="ListParagraph"/>
        <w:numPr>
          <w:ilvl w:val="1"/>
          <w:numId w:val="3"/>
        </w:numPr>
        <w:spacing w:after="0" w:line="240" w:lineRule="auto"/>
        <w:contextualSpacing w:val="0"/>
        <w:rPr>
          <w:rFonts w:ascii="Arial" w:hAnsi="Arial" w:cs="Arial"/>
          <w:sz w:val="24"/>
          <w:szCs w:val="24"/>
        </w:rPr>
      </w:pPr>
      <w:r w:rsidRPr="001C20E0">
        <w:rPr>
          <w:rFonts w:ascii="Arial" w:hAnsi="Arial" w:cs="Arial"/>
          <w:sz w:val="24"/>
          <w:szCs w:val="24"/>
        </w:rPr>
        <w:t>Girls Brigade</w:t>
      </w:r>
    </w:p>
    <w:p w:rsidR="00BC5173" w:rsidRPr="001C20E0" w:rsidRDefault="00BC5173" w:rsidP="00BC5173">
      <w:pPr>
        <w:pStyle w:val="ListParagraph"/>
        <w:numPr>
          <w:ilvl w:val="1"/>
          <w:numId w:val="3"/>
        </w:numPr>
        <w:spacing w:after="0" w:line="240" w:lineRule="auto"/>
        <w:contextualSpacing w:val="0"/>
        <w:rPr>
          <w:rFonts w:ascii="Arial" w:hAnsi="Arial" w:cs="Arial"/>
          <w:sz w:val="24"/>
          <w:szCs w:val="24"/>
        </w:rPr>
      </w:pPr>
      <w:r w:rsidRPr="001C20E0">
        <w:rPr>
          <w:rFonts w:ascii="Arial" w:hAnsi="Arial" w:cs="Arial"/>
          <w:sz w:val="24"/>
          <w:szCs w:val="24"/>
        </w:rPr>
        <w:t>Cubs</w:t>
      </w:r>
    </w:p>
    <w:p w:rsidR="00BC5173" w:rsidRPr="001C20E0" w:rsidRDefault="00BC5173" w:rsidP="00BC5173">
      <w:pPr>
        <w:pStyle w:val="ListParagraph"/>
        <w:numPr>
          <w:ilvl w:val="0"/>
          <w:numId w:val="3"/>
        </w:numPr>
        <w:spacing w:after="0" w:line="240" w:lineRule="auto"/>
        <w:contextualSpacing w:val="0"/>
        <w:rPr>
          <w:rFonts w:ascii="Arial" w:hAnsi="Arial" w:cs="Arial"/>
          <w:sz w:val="24"/>
          <w:szCs w:val="24"/>
        </w:rPr>
      </w:pPr>
      <w:r w:rsidRPr="001C20E0">
        <w:rPr>
          <w:rFonts w:ascii="Arial" w:hAnsi="Arial" w:cs="Arial"/>
          <w:sz w:val="24"/>
          <w:szCs w:val="24"/>
        </w:rPr>
        <w:t>Play areas including;</w:t>
      </w:r>
    </w:p>
    <w:p w:rsidR="00BC5173" w:rsidRPr="001C20E0" w:rsidRDefault="00DE50E0" w:rsidP="00BC5173">
      <w:pPr>
        <w:pStyle w:val="ListParagraph"/>
        <w:numPr>
          <w:ilvl w:val="1"/>
          <w:numId w:val="3"/>
        </w:numPr>
        <w:spacing w:after="0" w:line="240" w:lineRule="auto"/>
        <w:contextualSpacing w:val="0"/>
        <w:rPr>
          <w:rFonts w:ascii="Arial" w:hAnsi="Arial" w:cs="Arial"/>
          <w:sz w:val="24"/>
          <w:szCs w:val="24"/>
        </w:rPr>
      </w:pPr>
      <w:r w:rsidRPr="001C20E0">
        <w:rPr>
          <w:rFonts w:ascii="Arial" w:hAnsi="Arial" w:cs="Arial"/>
          <w:sz w:val="24"/>
          <w:szCs w:val="24"/>
        </w:rPr>
        <w:t>Flimby</w:t>
      </w:r>
    </w:p>
    <w:p w:rsidR="00DE50E0" w:rsidRPr="001C20E0" w:rsidRDefault="00DE50E0" w:rsidP="00BC5173">
      <w:pPr>
        <w:pStyle w:val="ListParagraph"/>
        <w:numPr>
          <w:ilvl w:val="1"/>
          <w:numId w:val="3"/>
        </w:numPr>
        <w:spacing w:after="0" w:line="240" w:lineRule="auto"/>
        <w:contextualSpacing w:val="0"/>
        <w:rPr>
          <w:rFonts w:ascii="Arial" w:hAnsi="Arial" w:cs="Arial"/>
          <w:sz w:val="24"/>
          <w:szCs w:val="24"/>
        </w:rPr>
      </w:pPr>
      <w:r w:rsidRPr="001C20E0">
        <w:rPr>
          <w:rFonts w:ascii="Arial" w:hAnsi="Arial" w:cs="Arial"/>
          <w:sz w:val="24"/>
          <w:szCs w:val="24"/>
        </w:rPr>
        <w:t>Broughton Moor</w:t>
      </w:r>
    </w:p>
    <w:p w:rsidR="00BC5173" w:rsidRPr="001C20E0" w:rsidRDefault="00BC5173" w:rsidP="00BC5173">
      <w:pPr>
        <w:pStyle w:val="ListParagraph"/>
        <w:rPr>
          <w:rFonts w:ascii="Arial" w:hAnsi="Arial" w:cs="Arial"/>
          <w:sz w:val="24"/>
          <w:szCs w:val="24"/>
        </w:rPr>
      </w:pPr>
    </w:p>
    <w:p w:rsidR="00D2778A" w:rsidRPr="001C20E0" w:rsidRDefault="00BC5173" w:rsidP="00DE50E0">
      <w:pPr>
        <w:pStyle w:val="ListParagraph"/>
        <w:rPr>
          <w:rFonts w:ascii="Arial" w:hAnsi="Arial" w:cs="Arial"/>
        </w:rPr>
      </w:pPr>
      <w:r w:rsidRPr="001C20E0">
        <w:rPr>
          <w:rFonts w:ascii="Arial" w:hAnsi="Arial" w:cs="Arial"/>
          <w:sz w:val="24"/>
          <w:szCs w:val="24"/>
        </w:rPr>
        <w:t xml:space="preserve">There is also very easy access to The Wave Centre with its activities and the West Coast Aquarium with the play area and crazy golf, plus the Netherhall Community Sports Centre </w:t>
      </w:r>
      <w:r w:rsidR="00DE50E0" w:rsidRPr="001C20E0">
        <w:rPr>
          <w:rFonts w:ascii="Arial" w:hAnsi="Arial" w:cs="Arial"/>
          <w:sz w:val="24"/>
          <w:szCs w:val="24"/>
        </w:rPr>
        <w:t>which are all based in Maryport.</w:t>
      </w:r>
      <w:r w:rsidR="00DE50E0" w:rsidRPr="001C20E0">
        <w:rPr>
          <w:rFonts w:ascii="Arial" w:hAnsi="Arial" w:cs="Arial"/>
        </w:rPr>
        <w:t xml:space="preserve"> </w:t>
      </w:r>
    </w:p>
    <w:p w:rsidR="00D2778A" w:rsidRDefault="00D2778A" w:rsidP="00D2778A">
      <w:pPr>
        <w:pStyle w:val="Heading1"/>
      </w:pPr>
      <w:r>
        <w:t>Active Community Organisations</w:t>
      </w:r>
    </w:p>
    <w:p w:rsidR="00716229" w:rsidRPr="00716229" w:rsidRDefault="00716229" w:rsidP="00716229"/>
    <w:p w:rsidR="003521F2" w:rsidRDefault="003521F2" w:rsidP="00BC5173">
      <w:pPr>
        <w:spacing w:after="0"/>
        <w:rPr>
          <w:rFonts w:ascii="Arial" w:hAnsi="Arial" w:cs="Arial"/>
          <w:sz w:val="24"/>
          <w:szCs w:val="24"/>
        </w:rPr>
      </w:pPr>
      <w:proofErr w:type="spellStart"/>
      <w:r>
        <w:rPr>
          <w:rFonts w:ascii="Arial" w:hAnsi="Arial" w:cs="Arial"/>
          <w:sz w:val="24"/>
          <w:szCs w:val="24"/>
        </w:rPr>
        <w:t>Ewanrigg</w:t>
      </w:r>
      <w:proofErr w:type="spellEnd"/>
      <w:r>
        <w:rPr>
          <w:rFonts w:ascii="Arial" w:hAnsi="Arial" w:cs="Arial"/>
          <w:sz w:val="24"/>
          <w:szCs w:val="24"/>
        </w:rPr>
        <w:t xml:space="preserve"> </w:t>
      </w:r>
      <w:r w:rsidR="00716229">
        <w:rPr>
          <w:rFonts w:ascii="Arial" w:hAnsi="Arial" w:cs="Arial"/>
          <w:sz w:val="24"/>
          <w:szCs w:val="24"/>
        </w:rPr>
        <w:t xml:space="preserve">Local </w:t>
      </w:r>
      <w:r>
        <w:rPr>
          <w:rFonts w:ascii="Arial" w:hAnsi="Arial" w:cs="Arial"/>
          <w:sz w:val="24"/>
          <w:szCs w:val="24"/>
        </w:rPr>
        <w:t xml:space="preserve">Trust </w:t>
      </w:r>
    </w:p>
    <w:p w:rsidR="0018238C" w:rsidRDefault="00DE50E0" w:rsidP="00BC5173">
      <w:pPr>
        <w:spacing w:after="0"/>
        <w:rPr>
          <w:rFonts w:ascii="Arial" w:hAnsi="Arial" w:cs="Arial"/>
          <w:sz w:val="24"/>
          <w:szCs w:val="24"/>
        </w:rPr>
      </w:pPr>
      <w:proofErr w:type="spellStart"/>
      <w:r w:rsidRPr="001C20E0">
        <w:rPr>
          <w:rFonts w:ascii="Arial" w:hAnsi="Arial" w:cs="Arial"/>
          <w:sz w:val="24"/>
          <w:szCs w:val="24"/>
        </w:rPr>
        <w:t>Ewanrigg</w:t>
      </w:r>
      <w:proofErr w:type="spellEnd"/>
      <w:r w:rsidRPr="001C20E0">
        <w:rPr>
          <w:rFonts w:ascii="Arial" w:hAnsi="Arial" w:cs="Arial"/>
          <w:sz w:val="24"/>
          <w:szCs w:val="24"/>
        </w:rPr>
        <w:t xml:space="preserve"> and </w:t>
      </w:r>
      <w:proofErr w:type="spellStart"/>
      <w:r w:rsidRPr="001C20E0">
        <w:rPr>
          <w:rFonts w:ascii="Arial" w:hAnsi="Arial" w:cs="Arial"/>
          <w:sz w:val="24"/>
          <w:szCs w:val="24"/>
        </w:rPr>
        <w:t>Netherton</w:t>
      </w:r>
      <w:proofErr w:type="spellEnd"/>
      <w:r w:rsidR="00BC5173" w:rsidRPr="001C20E0">
        <w:rPr>
          <w:rFonts w:ascii="Arial" w:hAnsi="Arial" w:cs="Arial"/>
          <w:sz w:val="24"/>
          <w:szCs w:val="24"/>
        </w:rPr>
        <w:t xml:space="preserve"> Community Centre</w:t>
      </w:r>
      <w:r w:rsidR="0018238C">
        <w:rPr>
          <w:rFonts w:ascii="Arial" w:hAnsi="Arial" w:cs="Arial"/>
          <w:sz w:val="24"/>
          <w:szCs w:val="24"/>
        </w:rPr>
        <w:t xml:space="preserve"> </w:t>
      </w:r>
    </w:p>
    <w:p w:rsidR="00BC5173" w:rsidRPr="001C20E0" w:rsidRDefault="0018238C" w:rsidP="00BC5173">
      <w:pPr>
        <w:spacing w:after="0"/>
        <w:rPr>
          <w:rFonts w:ascii="Arial" w:hAnsi="Arial" w:cs="Arial"/>
          <w:sz w:val="24"/>
          <w:szCs w:val="24"/>
        </w:rPr>
      </w:pPr>
      <w:r>
        <w:rPr>
          <w:rFonts w:ascii="Arial" w:hAnsi="Arial" w:cs="Arial"/>
          <w:sz w:val="24"/>
          <w:szCs w:val="24"/>
        </w:rPr>
        <w:t xml:space="preserve">ENTRA </w:t>
      </w:r>
      <w:proofErr w:type="spellStart"/>
      <w:r>
        <w:rPr>
          <w:rFonts w:ascii="Arial" w:hAnsi="Arial" w:cs="Arial"/>
          <w:sz w:val="24"/>
          <w:szCs w:val="24"/>
        </w:rPr>
        <w:t>Ewanrigg</w:t>
      </w:r>
      <w:proofErr w:type="spellEnd"/>
      <w:r>
        <w:rPr>
          <w:rFonts w:ascii="Arial" w:hAnsi="Arial" w:cs="Arial"/>
          <w:sz w:val="24"/>
          <w:szCs w:val="24"/>
        </w:rPr>
        <w:t xml:space="preserve"> and </w:t>
      </w:r>
      <w:proofErr w:type="spellStart"/>
      <w:r>
        <w:rPr>
          <w:rFonts w:ascii="Arial" w:hAnsi="Arial" w:cs="Arial"/>
          <w:sz w:val="24"/>
          <w:szCs w:val="24"/>
        </w:rPr>
        <w:t>Netherton</w:t>
      </w:r>
      <w:proofErr w:type="spellEnd"/>
      <w:r>
        <w:rPr>
          <w:rFonts w:ascii="Arial" w:hAnsi="Arial" w:cs="Arial"/>
          <w:sz w:val="24"/>
          <w:szCs w:val="24"/>
        </w:rPr>
        <w:t xml:space="preserve"> Tenants &amp; Residents Association</w:t>
      </w:r>
    </w:p>
    <w:p w:rsidR="00BC5173" w:rsidRPr="001C20E0" w:rsidRDefault="00BC5173" w:rsidP="00BC5173">
      <w:pPr>
        <w:spacing w:after="0"/>
        <w:rPr>
          <w:rFonts w:ascii="Arial" w:hAnsi="Arial" w:cs="Arial"/>
          <w:sz w:val="24"/>
          <w:szCs w:val="24"/>
        </w:rPr>
      </w:pPr>
      <w:r w:rsidRPr="001C20E0">
        <w:rPr>
          <w:rFonts w:ascii="Arial" w:hAnsi="Arial" w:cs="Arial"/>
          <w:sz w:val="24"/>
          <w:szCs w:val="24"/>
        </w:rPr>
        <w:t>Boys and Girls Club</w:t>
      </w:r>
      <w:r w:rsidR="0018238C">
        <w:rPr>
          <w:rFonts w:ascii="Arial" w:hAnsi="Arial" w:cs="Arial"/>
          <w:sz w:val="24"/>
          <w:szCs w:val="24"/>
        </w:rPr>
        <w:t xml:space="preserve"> (Youth Club)</w:t>
      </w:r>
    </w:p>
    <w:p w:rsidR="00BC5173" w:rsidRDefault="00BC5173" w:rsidP="00BC5173">
      <w:pPr>
        <w:spacing w:after="0"/>
        <w:rPr>
          <w:rFonts w:ascii="Arial" w:hAnsi="Arial" w:cs="Arial"/>
          <w:sz w:val="24"/>
          <w:szCs w:val="24"/>
        </w:rPr>
      </w:pPr>
      <w:r w:rsidRPr="001C20E0">
        <w:rPr>
          <w:rFonts w:ascii="Arial" w:hAnsi="Arial" w:cs="Arial"/>
          <w:sz w:val="24"/>
          <w:szCs w:val="24"/>
        </w:rPr>
        <w:lastRenderedPageBreak/>
        <w:t>Maryport Gym</w:t>
      </w:r>
      <w:r w:rsidR="0018238C">
        <w:rPr>
          <w:rFonts w:ascii="Arial" w:hAnsi="Arial" w:cs="Arial"/>
          <w:sz w:val="24"/>
          <w:szCs w:val="24"/>
        </w:rPr>
        <w:t xml:space="preserve"> (Fit4</w:t>
      </w:r>
      <w:r w:rsidR="00DE50E0" w:rsidRPr="001C20E0">
        <w:rPr>
          <w:rFonts w:ascii="Arial" w:hAnsi="Arial" w:cs="Arial"/>
          <w:sz w:val="24"/>
          <w:szCs w:val="24"/>
        </w:rPr>
        <w:t>Life)</w:t>
      </w:r>
    </w:p>
    <w:p w:rsidR="003521F2" w:rsidRPr="001C20E0" w:rsidRDefault="003521F2" w:rsidP="00BC5173">
      <w:pPr>
        <w:spacing w:after="0"/>
        <w:rPr>
          <w:rFonts w:ascii="Arial" w:hAnsi="Arial" w:cs="Arial"/>
          <w:sz w:val="24"/>
          <w:szCs w:val="24"/>
        </w:rPr>
      </w:pPr>
      <w:r>
        <w:rPr>
          <w:rFonts w:ascii="Arial" w:hAnsi="Arial" w:cs="Arial"/>
          <w:sz w:val="24"/>
          <w:szCs w:val="24"/>
        </w:rPr>
        <w:t>Glasson Rangers ARLFC</w:t>
      </w:r>
    </w:p>
    <w:p w:rsidR="00D2778A" w:rsidRPr="003521F2" w:rsidRDefault="003521F2" w:rsidP="00D2778A">
      <w:pPr>
        <w:rPr>
          <w:rFonts w:ascii="Arial" w:hAnsi="Arial" w:cs="Arial"/>
          <w:sz w:val="24"/>
        </w:rPr>
      </w:pPr>
      <w:proofErr w:type="spellStart"/>
      <w:r w:rsidRPr="003521F2">
        <w:rPr>
          <w:rFonts w:ascii="Arial" w:hAnsi="Arial" w:cs="Arial"/>
          <w:sz w:val="24"/>
        </w:rPr>
        <w:t>Flimby</w:t>
      </w:r>
      <w:proofErr w:type="spellEnd"/>
      <w:r w:rsidRPr="003521F2">
        <w:rPr>
          <w:rFonts w:ascii="Arial" w:hAnsi="Arial" w:cs="Arial"/>
          <w:sz w:val="24"/>
        </w:rPr>
        <w:t xml:space="preserve"> </w:t>
      </w:r>
      <w:r w:rsidR="00716229">
        <w:rPr>
          <w:rFonts w:ascii="Arial" w:hAnsi="Arial" w:cs="Arial"/>
          <w:sz w:val="24"/>
        </w:rPr>
        <w:t>Community H</w:t>
      </w:r>
      <w:r>
        <w:rPr>
          <w:rFonts w:ascii="Arial" w:hAnsi="Arial" w:cs="Arial"/>
          <w:sz w:val="24"/>
        </w:rPr>
        <w:t xml:space="preserve">all </w:t>
      </w:r>
      <w:r w:rsidR="00716229">
        <w:rPr>
          <w:rFonts w:ascii="Arial" w:hAnsi="Arial" w:cs="Arial"/>
          <w:sz w:val="24"/>
        </w:rPr>
        <w:t>C</w:t>
      </w:r>
      <w:r>
        <w:rPr>
          <w:rFonts w:ascii="Arial" w:hAnsi="Arial" w:cs="Arial"/>
          <w:sz w:val="24"/>
        </w:rPr>
        <w:t>ommittee</w:t>
      </w:r>
    </w:p>
    <w:p w:rsidR="00D2778A" w:rsidRDefault="00D2778A" w:rsidP="00D2778A">
      <w:pPr>
        <w:pStyle w:val="Heading1"/>
      </w:pPr>
      <w:r>
        <w:t>Key Communication Networks</w:t>
      </w:r>
    </w:p>
    <w:p w:rsidR="001C20E0" w:rsidRPr="001C20E0" w:rsidRDefault="001C20E0" w:rsidP="001C20E0"/>
    <w:p w:rsidR="003521F2" w:rsidRDefault="003521F2" w:rsidP="003521F2">
      <w:pPr>
        <w:spacing w:after="0" w:line="240" w:lineRule="auto"/>
        <w:rPr>
          <w:rFonts w:ascii="Arial" w:hAnsi="Arial" w:cs="Arial"/>
          <w:sz w:val="24"/>
        </w:rPr>
      </w:pPr>
      <w:r w:rsidRPr="000E2429">
        <w:rPr>
          <w:rFonts w:ascii="Arial" w:hAnsi="Arial" w:cs="Arial"/>
          <w:sz w:val="24"/>
        </w:rPr>
        <w:t>News</w:t>
      </w:r>
      <w:r>
        <w:rPr>
          <w:rFonts w:ascii="Arial" w:hAnsi="Arial" w:cs="Arial"/>
          <w:sz w:val="24"/>
        </w:rPr>
        <w:t xml:space="preserve"> &amp; Star</w:t>
      </w:r>
    </w:p>
    <w:p w:rsidR="003521F2" w:rsidRDefault="003521F2" w:rsidP="003521F2">
      <w:pPr>
        <w:spacing w:after="0" w:line="240" w:lineRule="auto"/>
        <w:rPr>
          <w:rFonts w:ascii="Arial" w:hAnsi="Arial" w:cs="Arial"/>
          <w:sz w:val="24"/>
        </w:rPr>
      </w:pPr>
      <w:r>
        <w:rPr>
          <w:rFonts w:ascii="Arial" w:hAnsi="Arial" w:cs="Arial"/>
          <w:sz w:val="24"/>
        </w:rPr>
        <w:t xml:space="preserve">A daily newspaper, produced by CN group; they produce different editions for North and West Cumbria. </w:t>
      </w:r>
    </w:p>
    <w:p w:rsidR="003521F2" w:rsidRDefault="003521F2" w:rsidP="003521F2">
      <w:pPr>
        <w:spacing w:after="0" w:line="240" w:lineRule="auto"/>
        <w:rPr>
          <w:rFonts w:ascii="Arial" w:hAnsi="Arial" w:cs="Arial"/>
          <w:sz w:val="24"/>
        </w:rPr>
      </w:pPr>
    </w:p>
    <w:p w:rsidR="003521F2" w:rsidRDefault="003521F2" w:rsidP="003521F2">
      <w:pPr>
        <w:spacing w:after="0" w:line="240" w:lineRule="auto"/>
        <w:rPr>
          <w:rFonts w:ascii="Arial" w:hAnsi="Arial" w:cs="Arial"/>
          <w:sz w:val="24"/>
          <w:szCs w:val="24"/>
        </w:rPr>
      </w:pPr>
      <w:r>
        <w:rPr>
          <w:rFonts w:ascii="Arial" w:hAnsi="Arial" w:cs="Arial"/>
          <w:sz w:val="24"/>
          <w:szCs w:val="24"/>
        </w:rPr>
        <w:t>Times and Star</w:t>
      </w:r>
    </w:p>
    <w:p w:rsidR="003521F2" w:rsidRDefault="003521F2" w:rsidP="003521F2">
      <w:pPr>
        <w:spacing w:after="0" w:line="240" w:lineRule="auto"/>
        <w:rPr>
          <w:rFonts w:ascii="Arial" w:hAnsi="Arial" w:cs="Arial"/>
          <w:sz w:val="24"/>
          <w:szCs w:val="24"/>
        </w:rPr>
      </w:pPr>
      <w:r w:rsidRPr="006F5548">
        <w:rPr>
          <w:rFonts w:ascii="Arial" w:hAnsi="Arial" w:cs="Arial"/>
          <w:sz w:val="24"/>
          <w:szCs w:val="24"/>
        </w:rPr>
        <w:t xml:space="preserve">Weekly newspaper </w:t>
      </w:r>
      <w:r>
        <w:rPr>
          <w:rFonts w:ascii="Arial" w:hAnsi="Arial" w:cs="Arial"/>
          <w:sz w:val="24"/>
          <w:szCs w:val="24"/>
        </w:rPr>
        <w:t xml:space="preserve">produced by CN group </w:t>
      </w:r>
      <w:r w:rsidRPr="006F5548">
        <w:rPr>
          <w:rFonts w:ascii="Arial" w:hAnsi="Arial" w:cs="Arial"/>
          <w:sz w:val="24"/>
          <w:szCs w:val="24"/>
        </w:rPr>
        <w:t>for th</w:t>
      </w:r>
      <w:r>
        <w:rPr>
          <w:rFonts w:ascii="Arial" w:hAnsi="Arial" w:cs="Arial"/>
          <w:sz w:val="24"/>
          <w:szCs w:val="24"/>
        </w:rPr>
        <w:t>e Allerdale district of Cumbria they produce different editions for Maryport, Cockermouth and Workington</w:t>
      </w:r>
    </w:p>
    <w:p w:rsidR="003521F2" w:rsidRDefault="003521F2" w:rsidP="003521F2">
      <w:pPr>
        <w:spacing w:after="0" w:line="240" w:lineRule="auto"/>
        <w:rPr>
          <w:rFonts w:ascii="Arial" w:hAnsi="Arial" w:cs="Arial"/>
          <w:sz w:val="24"/>
          <w:szCs w:val="24"/>
        </w:rPr>
      </w:pPr>
    </w:p>
    <w:p w:rsidR="003521F2" w:rsidRDefault="003521F2" w:rsidP="003521F2">
      <w:pPr>
        <w:spacing w:after="0" w:line="240" w:lineRule="auto"/>
        <w:rPr>
          <w:rFonts w:ascii="Arial" w:hAnsi="Arial" w:cs="Arial"/>
          <w:sz w:val="24"/>
          <w:szCs w:val="24"/>
        </w:rPr>
      </w:pPr>
      <w:r>
        <w:rPr>
          <w:rFonts w:ascii="Arial" w:hAnsi="Arial" w:cs="Arial"/>
          <w:sz w:val="24"/>
          <w:szCs w:val="24"/>
        </w:rPr>
        <w:t>Cumberland News</w:t>
      </w:r>
    </w:p>
    <w:p w:rsidR="003521F2" w:rsidRDefault="003521F2" w:rsidP="003521F2">
      <w:pPr>
        <w:spacing w:after="0" w:line="240" w:lineRule="auto"/>
        <w:rPr>
          <w:rFonts w:ascii="Arial" w:hAnsi="Arial" w:cs="Arial"/>
          <w:sz w:val="24"/>
          <w:szCs w:val="24"/>
        </w:rPr>
      </w:pPr>
      <w:r>
        <w:rPr>
          <w:rFonts w:ascii="Arial" w:hAnsi="Arial" w:cs="Arial"/>
          <w:sz w:val="24"/>
          <w:szCs w:val="24"/>
        </w:rPr>
        <w:t xml:space="preserve">The most widely read newspaper in Cumbria. This bridges the north and west communities. </w:t>
      </w:r>
    </w:p>
    <w:p w:rsidR="003521F2" w:rsidRDefault="003521F2" w:rsidP="003521F2">
      <w:pPr>
        <w:spacing w:after="0" w:line="240" w:lineRule="auto"/>
        <w:rPr>
          <w:rFonts w:ascii="Arial" w:hAnsi="Arial" w:cs="Arial"/>
          <w:sz w:val="24"/>
          <w:szCs w:val="24"/>
        </w:rPr>
      </w:pPr>
    </w:p>
    <w:p w:rsidR="003521F2" w:rsidRDefault="003521F2" w:rsidP="003521F2">
      <w:pPr>
        <w:spacing w:after="0" w:line="240" w:lineRule="auto"/>
        <w:rPr>
          <w:rFonts w:ascii="Arial" w:hAnsi="Arial" w:cs="Arial"/>
          <w:sz w:val="24"/>
          <w:szCs w:val="24"/>
        </w:rPr>
      </w:pPr>
      <w:r>
        <w:rPr>
          <w:rFonts w:ascii="Arial" w:hAnsi="Arial" w:cs="Arial"/>
          <w:sz w:val="24"/>
          <w:szCs w:val="24"/>
        </w:rPr>
        <w:t>BBC Radio Cumbria</w:t>
      </w:r>
    </w:p>
    <w:p w:rsidR="003521F2" w:rsidRDefault="003521F2" w:rsidP="003521F2">
      <w:pPr>
        <w:spacing w:after="0" w:line="240" w:lineRule="auto"/>
        <w:rPr>
          <w:rFonts w:ascii="Arial" w:hAnsi="Arial" w:cs="Arial"/>
          <w:sz w:val="24"/>
          <w:szCs w:val="24"/>
        </w:rPr>
      </w:pPr>
      <w:r>
        <w:rPr>
          <w:rFonts w:ascii="Arial" w:hAnsi="Arial" w:cs="Arial"/>
          <w:sz w:val="24"/>
          <w:szCs w:val="24"/>
        </w:rPr>
        <w:t>Local radio station produced by the BBC for Cumbria</w:t>
      </w:r>
    </w:p>
    <w:p w:rsidR="003521F2" w:rsidRDefault="003521F2" w:rsidP="003521F2">
      <w:pPr>
        <w:spacing w:after="0" w:line="240" w:lineRule="auto"/>
        <w:rPr>
          <w:rFonts w:ascii="Arial" w:hAnsi="Arial" w:cs="Arial"/>
          <w:sz w:val="24"/>
          <w:szCs w:val="24"/>
        </w:rPr>
      </w:pPr>
    </w:p>
    <w:p w:rsidR="003521F2" w:rsidRDefault="003521F2" w:rsidP="003521F2">
      <w:pPr>
        <w:spacing w:after="0" w:line="240" w:lineRule="auto"/>
        <w:rPr>
          <w:rFonts w:ascii="Arial" w:hAnsi="Arial" w:cs="Arial"/>
          <w:sz w:val="24"/>
          <w:szCs w:val="24"/>
        </w:rPr>
      </w:pPr>
      <w:r>
        <w:rPr>
          <w:rFonts w:ascii="Arial" w:hAnsi="Arial" w:cs="Arial"/>
          <w:sz w:val="24"/>
          <w:szCs w:val="24"/>
        </w:rPr>
        <w:t>CFM Radio</w:t>
      </w:r>
    </w:p>
    <w:p w:rsidR="003521F2" w:rsidRDefault="003521F2" w:rsidP="003521F2">
      <w:pPr>
        <w:spacing w:after="0" w:line="240" w:lineRule="auto"/>
        <w:rPr>
          <w:rFonts w:ascii="Arial" w:hAnsi="Arial" w:cs="Arial"/>
          <w:sz w:val="24"/>
          <w:szCs w:val="24"/>
        </w:rPr>
      </w:pPr>
      <w:r>
        <w:rPr>
          <w:rFonts w:ascii="Arial" w:hAnsi="Arial" w:cs="Arial"/>
          <w:sz w:val="24"/>
          <w:szCs w:val="24"/>
        </w:rPr>
        <w:t>Local radio station produced by the Bauer Media Group, covering Cumbria and Southwest Scotland</w:t>
      </w:r>
    </w:p>
    <w:p w:rsidR="003521F2" w:rsidRDefault="003521F2" w:rsidP="003521F2">
      <w:pPr>
        <w:spacing w:after="0" w:line="240" w:lineRule="auto"/>
        <w:rPr>
          <w:rFonts w:ascii="Arial" w:hAnsi="Arial" w:cs="Arial"/>
          <w:sz w:val="24"/>
          <w:szCs w:val="24"/>
        </w:rPr>
      </w:pPr>
    </w:p>
    <w:p w:rsidR="003521F2" w:rsidRDefault="003521F2" w:rsidP="003521F2">
      <w:pPr>
        <w:spacing w:after="0" w:line="240" w:lineRule="auto"/>
        <w:rPr>
          <w:rFonts w:ascii="Arial" w:hAnsi="Arial" w:cs="Arial"/>
          <w:sz w:val="24"/>
          <w:szCs w:val="24"/>
        </w:rPr>
      </w:pPr>
    </w:p>
    <w:p w:rsidR="003521F2" w:rsidRPr="0021503E" w:rsidRDefault="003521F2" w:rsidP="003521F2">
      <w:pPr>
        <w:spacing w:after="0" w:line="240" w:lineRule="auto"/>
        <w:rPr>
          <w:rFonts w:ascii="Arial" w:hAnsi="Arial" w:cs="Arial"/>
          <w:sz w:val="24"/>
          <w:szCs w:val="24"/>
        </w:rPr>
      </w:pPr>
      <w:r w:rsidRPr="0021503E">
        <w:rPr>
          <w:rFonts w:ascii="Arial" w:hAnsi="Arial" w:cs="Arial"/>
          <w:sz w:val="24"/>
          <w:szCs w:val="24"/>
        </w:rPr>
        <w:t>ITV News, Border region</w:t>
      </w:r>
    </w:p>
    <w:p w:rsidR="003521F2" w:rsidRPr="0021503E" w:rsidRDefault="003521F2" w:rsidP="003521F2">
      <w:pPr>
        <w:spacing w:after="0" w:line="240" w:lineRule="auto"/>
        <w:rPr>
          <w:rFonts w:ascii="Arial" w:hAnsi="Arial" w:cs="Arial"/>
          <w:sz w:val="24"/>
          <w:szCs w:val="24"/>
        </w:rPr>
      </w:pPr>
      <w:r w:rsidRPr="0021503E">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3521F2" w:rsidRPr="0021503E" w:rsidRDefault="003521F2" w:rsidP="003521F2">
      <w:pPr>
        <w:spacing w:after="0" w:line="240" w:lineRule="auto"/>
        <w:rPr>
          <w:rFonts w:ascii="Arial" w:hAnsi="Arial" w:cs="Arial"/>
          <w:sz w:val="24"/>
          <w:szCs w:val="24"/>
        </w:rPr>
      </w:pPr>
      <w:r w:rsidRPr="0021503E">
        <w:rPr>
          <w:rFonts w:ascii="Arial" w:hAnsi="Arial" w:cs="Arial"/>
          <w:sz w:val="24"/>
          <w:szCs w:val="24"/>
        </w:rPr>
        <w:t xml:space="preserve">http://www.itv.com/news/border/story/2013-10-11/get-in-touch/ </w:t>
      </w:r>
    </w:p>
    <w:p w:rsidR="003521F2" w:rsidRPr="0021503E" w:rsidRDefault="003521F2" w:rsidP="003521F2">
      <w:pPr>
        <w:spacing w:after="0" w:line="240" w:lineRule="auto"/>
        <w:rPr>
          <w:rFonts w:ascii="Arial" w:hAnsi="Arial" w:cs="Arial"/>
          <w:sz w:val="24"/>
          <w:szCs w:val="24"/>
        </w:rPr>
      </w:pPr>
    </w:p>
    <w:p w:rsidR="003521F2" w:rsidRPr="0021503E" w:rsidRDefault="003521F2" w:rsidP="003521F2">
      <w:pPr>
        <w:spacing w:after="0" w:line="240" w:lineRule="auto"/>
        <w:rPr>
          <w:rFonts w:ascii="Arial" w:hAnsi="Arial" w:cs="Arial"/>
          <w:sz w:val="24"/>
          <w:szCs w:val="24"/>
        </w:rPr>
      </w:pPr>
      <w:r w:rsidRPr="0021503E">
        <w:rPr>
          <w:rFonts w:ascii="Arial" w:hAnsi="Arial" w:cs="Arial"/>
          <w:sz w:val="24"/>
          <w:szCs w:val="24"/>
        </w:rPr>
        <w:t>BBC News – Look North (North East &amp; Cumbria)</w:t>
      </w:r>
    </w:p>
    <w:p w:rsidR="003521F2" w:rsidRPr="0021503E" w:rsidRDefault="003521F2" w:rsidP="003521F2">
      <w:pPr>
        <w:spacing w:after="0" w:line="240" w:lineRule="auto"/>
        <w:rPr>
          <w:rFonts w:ascii="Arial" w:hAnsi="Arial" w:cs="Arial"/>
          <w:sz w:val="24"/>
          <w:szCs w:val="24"/>
        </w:rPr>
      </w:pPr>
      <w:r w:rsidRPr="0021503E">
        <w:rPr>
          <w:rFonts w:ascii="Arial" w:hAnsi="Arial" w:cs="Arial"/>
          <w:sz w:val="24"/>
          <w:szCs w:val="24"/>
        </w:rPr>
        <w:t xml:space="preserve">Look </w:t>
      </w:r>
      <w:proofErr w:type="gramStart"/>
      <w:r w:rsidRPr="0021503E">
        <w:rPr>
          <w:rFonts w:ascii="Arial" w:hAnsi="Arial" w:cs="Arial"/>
          <w:sz w:val="24"/>
          <w:szCs w:val="24"/>
        </w:rPr>
        <w:t>North</w:t>
      </w:r>
      <w:proofErr w:type="gramEnd"/>
      <w:r w:rsidRPr="0021503E">
        <w:rPr>
          <w:rFonts w:ascii="Arial" w:hAnsi="Arial" w:cs="Arial"/>
          <w:sz w:val="24"/>
          <w:szCs w:val="24"/>
        </w:rPr>
        <w:t xml:space="preserve"> is the BBC's nightly regional news programme for the North East of England and Cumbria</w:t>
      </w:r>
    </w:p>
    <w:p w:rsidR="003521F2" w:rsidRDefault="003521F2" w:rsidP="003521F2">
      <w:pPr>
        <w:spacing w:after="0" w:line="240" w:lineRule="auto"/>
        <w:rPr>
          <w:rFonts w:ascii="Arial" w:hAnsi="Arial" w:cs="Arial"/>
          <w:sz w:val="24"/>
          <w:szCs w:val="24"/>
        </w:rPr>
      </w:pPr>
      <w:r w:rsidRPr="0021503E">
        <w:rPr>
          <w:rFonts w:ascii="Arial" w:hAnsi="Arial" w:cs="Arial"/>
          <w:sz w:val="24"/>
          <w:szCs w:val="24"/>
        </w:rPr>
        <w:t>http://www.bbc.co.uk/programmes/b0070g1d/faq</w:t>
      </w:r>
    </w:p>
    <w:p w:rsidR="003521F2" w:rsidRDefault="003521F2" w:rsidP="003521F2">
      <w:pPr>
        <w:spacing w:after="0"/>
        <w:rPr>
          <w:rFonts w:ascii="Arial" w:hAnsi="Arial" w:cs="Arial"/>
          <w:sz w:val="24"/>
          <w:szCs w:val="24"/>
        </w:rPr>
      </w:pPr>
    </w:p>
    <w:p w:rsidR="003521F2" w:rsidRDefault="003521F2" w:rsidP="003521F2">
      <w:pPr>
        <w:spacing w:after="0"/>
        <w:rPr>
          <w:rFonts w:ascii="Arial" w:hAnsi="Arial" w:cs="Arial"/>
          <w:sz w:val="24"/>
          <w:szCs w:val="24"/>
        </w:rPr>
      </w:pPr>
      <w:r>
        <w:rPr>
          <w:rFonts w:ascii="Arial" w:hAnsi="Arial" w:cs="Arial"/>
          <w:sz w:val="24"/>
          <w:szCs w:val="24"/>
        </w:rPr>
        <w:t>Cumbria Crack</w:t>
      </w:r>
    </w:p>
    <w:p w:rsidR="003521F2" w:rsidRPr="006E475D" w:rsidRDefault="003521F2" w:rsidP="003521F2">
      <w:pPr>
        <w:spacing w:after="0"/>
        <w:rPr>
          <w:rFonts w:ascii="Arial" w:hAnsi="Arial" w:cs="Arial"/>
          <w:sz w:val="24"/>
          <w:szCs w:val="24"/>
        </w:rPr>
      </w:pPr>
      <w:r>
        <w:rPr>
          <w:rFonts w:ascii="Arial" w:hAnsi="Arial" w:cs="Arial"/>
          <w:sz w:val="24"/>
          <w:szCs w:val="24"/>
        </w:rPr>
        <w:t xml:space="preserve">An online facility for News in Cumbria </w:t>
      </w:r>
      <w:hyperlink r:id="rId20" w:history="1">
        <w:r w:rsidRPr="00155ED0">
          <w:rPr>
            <w:rStyle w:val="Hyperlink"/>
            <w:rFonts w:ascii="Arial" w:hAnsi="Arial" w:cs="Arial"/>
            <w:sz w:val="24"/>
            <w:szCs w:val="24"/>
          </w:rPr>
          <w:t>http://www.cumbriacrack.com/</w:t>
        </w:r>
      </w:hyperlink>
      <w:r>
        <w:rPr>
          <w:rFonts w:ascii="Arial" w:hAnsi="Arial" w:cs="Arial"/>
          <w:sz w:val="24"/>
          <w:szCs w:val="24"/>
        </w:rPr>
        <w:t xml:space="preserve"> </w:t>
      </w:r>
    </w:p>
    <w:p w:rsidR="00D2778A" w:rsidRPr="00D2778A" w:rsidRDefault="00D2778A" w:rsidP="00D2778A"/>
    <w:p w:rsidR="00716229" w:rsidRDefault="00716229" w:rsidP="00D2778A">
      <w:pPr>
        <w:pStyle w:val="Heading1"/>
        <w:rPr>
          <w:sz w:val="16"/>
          <w:szCs w:val="16"/>
        </w:rPr>
      </w:pPr>
    </w:p>
    <w:p w:rsidR="00716229" w:rsidRPr="00716229" w:rsidRDefault="00716229" w:rsidP="00716229"/>
    <w:p w:rsidR="00D2778A" w:rsidRDefault="00D2778A" w:rsidP="00D2778A">
      <w:pPr>
        <w:pStyle w:val="Heading1"/>
      </w:pPr>
      <w:r>
        <w:lastRenderedPageBreak/>
        <w:t>Community Assets</w:t>
      </w:r>
    </w:p>
    <w:p w:rsidR="001C20E0" w:rsidRPr="001C20E0" w:rsidRDefault="001C20E0" w:rsidP="001C20E0">
      <w:pPr>
        <w:pStyle w:val="NormalWeb"/>
        <w:rPr>
          <w:rFonts w:ascii="Arial" w:hAnsi="Arial" w:cs="Arial"/>
        </w:rPr>
      </w:pPr>
      <w:r w:rsidRPr="001C20E0">
        <w:rPr>
          <w:rFonts w:ascii="Arial" w:hAnsi="Arial" w:cs="Arial"/>
        </w:rPr>
        <w:t>Schools:</w:t>
      </w:r>
    </w:p>
    <w:p w:rsidR="001C20E0" w:rsidRPr="001C20E0" w:rsidRDefault="001C20E0" w:rsidP="001C20E0">
      <w:pPr>
        <w:pStyle w:val="NormalWeb"/>
        <w:numPr>
          <w:ilvl w:val="0"/>
          <w:numId w:val="4"/>
        </w:numPr>
        <w:rPr>
          <w:rFonts w:ascii="Arial" w:hAnsi="Arial" w:cs="Arial"/>
        </w:rPr>
      </w:pPr>
      <w:r w:rsidRPr="001C20E0">
        <w:rPr>
          <w:rFonts w:ascii="Arial" w:hAnsi="Arial" w:cs="Arial"/>
        </w:rPr>
        <w:t xml:space="preserve">Ellenborough &amp; </w:t>
      </w:r>
      <w:proofErr w:type="spellStart"/>
      <w:r w:rsidRPr="001C20E0">
        <w:rPr>
          <w:rFonts w:ascii="Arial" w:hAnsi="Arial" w:cs="Arial"/>
        </w:rPr>
        <w:t>Ewanrigg</w:t>
      </w:r>
      <w:proofErr w:type="spellEnd"/>
      <w:r w:rsidRPr="001C20E0">
        <w:rPr>
          <w:rFonts w:ascii="Arial" w:hAnsi="Arial" w:cs="Arial"/>
        </w:rPr>
        <w:t xml:space="preserve"> Infant School</w:t>
      </w:r>
    </w:p>
    <w:p w:rsidR="001C20E0" w:rsidRPr="001C20E0" w:rsidRDefault="001C20E0" w:rsidP="001C20E0">
      <w:pPr>
        <w:pStyle w:val="NormalWeb"/>
        <w:numPr>
          <w:ilvl w:val="0"/>
          <w:numId w:val="4"/>
        </w:numPr>
        <w:rPr>
          <w:rFonts w:ascii="Arial" w:hAnsi="Arial" w:cs="Arial"/>
        </w:rPr>
      </w:pPr>
      <w:r w:rsidRPr="001C20E0">
        <w:rPr>
          <w:rFonts w:ascii="Arial" w:hAnsi="Arial" w:cs="Arial"/>
        </w:rPr>
        <w:t xml:space="preserve">Broughton Moor Primary School </w:t>
      </w:r>
    </w:p>
    <w:p w:rsidR="001C20E0" w:rsidRPr="001C20E0" w:rsidRDefault="001C20E0" w:rsidP="001C20E0">
      <w:pPr>
        <w:pStyle w:val="NormalWeb"/>
        <w:numPr>
          <w:ilvl w:val="0"/>
          <w:numId w:val="4"/>
        </w:numPr>
        <w:rPr>
          <w:rFonts w:ascii="Arial" w:hAnsi="Arial" w:cs="Arial"/>
        </w:rPr>
      </w:pPr>
      <w:r w:rsidRPr="001C20E0">
        <w:rPr>
          <w:rFonts w:ascii="Arial" w:hAnsi="Arial" w:cs="Arial"/>
        </w:rPr>
        <w:t>Ewanrigg Junior School</w:t>
      </w:r>
    </w:p>
    <w:p w:rsidR="001C20E0" w:rsidRPr="001C20E0" w:rsidRDefault="001C20E0" w:rsidP="001C20E0">
      <w:pPr>
        <w:pStyle w:val="NormalWeb"/>
        <w:numPr>
          <w:ilvl w:val="0"/>
          <w:numId w:val="4"/>
        </w:numPr>
        <w:rPr>
          <w:rFonts w:ascii="Arial" w:hAnsi="Arial" w:cs="Arial"/>
        </w:rPr>
      </w:pPr>
      <w:r w:rsidRPr="001C20E0">
        <w:rPr>
          <w:rFonts w:ascii="Arial" w:hAnsi="Arial" w:cs="Arial"/>
        </w:rPr>
        <w:t>Our Lady &amp; St. Patrick’s Catholic Primary School</w:t>
      </w:r>
    </w:p>
    <w:p w:rsidR="001C20E0" w:rsidRPr="001C20E0" w:rsidRDefault="001C20E0" w:rsidP="001C20E0">
      <w:pPr>
        <w:pStyle w:val="NormalWeb"/>
        <w:numPr>
          <w:ilvl w:val="0"/>
          <w:numId w:val="4"/>
        </w:numPr>
        <w:rPr>
          <w:rFonts w:ascii="Arial" w:hAnsi="Arial" w:cs="Arial"/>
        </w:rPr>
      </w:pPr>
      <w:proofErr w:type="spellStart"/>
      <w:r w:rsidRPr="001C20E0">
        <w:rPr>
          <w:rFonts w:ascii="Arial" w:hAnsi="Arial" w:cs="Arial"/>
        </w:rPr>
        <w:t>Grasslot</w:t>
      </w:r>
      <w:proofErr w:type="spellEnd"/>
      <w:r w:rsidRPr="001C20E0">
        <w:rPr>
          <w:rFonts w:ascii="Arial" w:hAnsi="Arial" w:cs="Arial"/>
        </w:rPr>
        <w:t xml:space="preserve"> Infants School</w:t>
      </w:r>
    </w:p>
    <w:p w:rsidR="00DE50E0" w:rsidRDefault="00DE50E0" w:rsidP="001C20E0">
      <w:pPr>
        <w:pStyle w:val="NormalWeb"/>
        <w:numPr>
          <w:ilvl w:val="0"/>
          <w:numId w:val="4"/>
        </w:numPr>
        <w:rPr>
          <w:rFonts w:ascii="Arial" w:hAnsi="Arial" w:cs="Arial"/>
        </w:rPr>
      </w:pPr>
      <w:proofErr w:type="spellStart"/>
      <w:r w:rsidRPr="001C20E0">
        <w:rPr>
          <w:rFonts w:ascii="Arial" w:hAnsi="Arial" w:cs="Arial"/>
        </w:rPr>
        <w:t>Flimby</w:t>
      </w:r>
      <w:proofErr w:type="spellEnd"/>
      <w:r w:rsidRPr="001C20E0">
        <w:rPr>
          <w:rFonts w:ascii="Arial" w:hAnsi="Arial" w:cs="Arial"/>
        </w:rPr>
        <w:t xml:space="preserve"> Primary School</w:t>
      </w:r>
    </w:p>
    <w:p w:rsidR="00716229" w:rsidRPr="001C20E0" w:rsidRDefault="00716229" w:rsidP="001C20E0">
      <w:pPr>
        <w:pStyle w:val="NormalWeb"/>
        <w:numPr>
          <w:ilvl w:val="0"/>
          <w:numId w:val="4"/>
        </w:numPr>
        <w:rPr>
          <w:rFonts w:ascii="Arial" w:hAnsi="Arial" w:cs="Arial"/>
        </w:rPr>
      </w:pPr>
      <w:r>
        <w:rPr>
          <w:rFonts w:ascii="Arial" w:hAnsi="Arial" w:cs="Arial"/>
        </w:rPr>
        <w:t>Cuddly Koalas Preschool</w:t>
      </w:r>
    </w:p>
    <w:p w:rsidR="008743C8" w:rsidRPr="00716229" w:rsidRDefault="002231E1" w:rsidP="008743C8">
      <w:pPr>
        <w:pStyle w:val="NormalWeb"/>
        <w:rPr>
          <w:rFonts w:ascii="Arial" w:hAnsi="Arial" w:cs="Arial"/>
          <w:color w:val="000000" w:themeColor="text1"/>
        </w:rPr>
      </w:pPr>
      <w:r>
        <w:rPr>
          <w:rFonts w:ascii="Arial" w:hAnsi="Arial" w:cs="Arial"/>
        </w:rPr>
        <w:t>Churches:</w:t>
      </w:r>
    </w:p>
    <w:p w:rsidR="00716229" w:rsidRDefault="00716229" w:rsidP="00716229">
      <w:pPr>
        <w:pStyle w:val="ListParagraph"/>
        <w:numPr>
          <w:ilvl w:val="0"/>
          <w:numId w:val="7"/>
        </w:numPr>
        <w:spacing w:after="0" w:line="240" w:lineRule="auto"/>
        <w:rPr>
          <w:rFonts w:ascii="Arial" w:eastAsia="Times New Roman" w:hAnsi="Arial" w:cs="Arial"/>
          <w:color w:val="000000"/>
          <w:sz w:val="24"/>
          <w:szCs w:val="24"/>
          <w:lang w:eastAsia="en-GB"/>
        </w:rPr>
      </w:pPr>
      <w:proofErr w:type="spellStart"/>
      <w:r>
        <w:rPr>
          <w:rFonts w:ascii="Arial" w:eastAsia="Times New Roman" w:hAnsi="Arial" w:cs="Arial"/>
          <w:color w:val="000000"/>
          <w:sz w:val="24"/>
          <w:szCs w:val="24"/>
          <w:lang w:eastAsia="en-GB"/>
        </w:rPr>
        <w:t>Flimby</w:t>
      </w:r>
      <w:proofErr w:type="spellEnd"/>
      <w:r>
        <w:rPr>
          <w:rFonts w:ascii="Arial" w:eastAsia="Times New Roman" w:hAnsi="Arial" w:cs="Arial"/>
          <w:color w:val="000000"/>
          <w:sz w:val="24"/>
          <w:szCs w:val="24"/>
          <w:lang w:eastAsia="en-GB"/>
        </w:rPr>
        <w:t xml:space="preserve"> Methodist Church, West Lane, </w:t>
      </w:r>
      <w:proofErr w:type="spellStart"/>
      <w:r>
        <w:rPr>
          <w:rFonts w:ascii="Arial" w:eastAsia="Times New Roman" w:hAnsi="Arial" w:cs="Arial"/>
          <w:color w:val="000000"/>
          <w:sz w:val="24"/>
          <w:szCs w:val="24"/>
          <w:lang w:eastAsia="en-GB"/>
        </w:rPr>
        <w:t>Flimby</w:t>
      </w:r>
      <w:proofErr w:type="spellEnd"/>
      <w:r>
        <w:rPr>
          <w:rFonts w:ascii="Arial" w:eastAsia="Times New Roman" w:hAnsi="Arial" w:cs="Arial"/>
          <w:color w:val="000000"/>
          <w:sz w:val="24"/>
          <w:szCs w:val="24"/>
          <w:lang w:eastAsia="en-GB"/>
        </w:rPr>
        <w:t>, CA15 8QY</w:t>
      </w:r>
    </w:p>
    <w:p w:rsidR="00716229" w:rsidRPr="00716229" w:rsidRDefault="009B4494" w:rsidP="00716229">
      <w:pPr>
        <w:pStyle w:val="ListParagraph"/>
        <w:numPr>
          <w:ilvl w:val="0"/>
          <w:numId w:val="7"/>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Broughton Moor Methodist Church, Wyndham Row, CA15 7SB</w:t>
      </w:r>
    </w:p>
    <w:p w:rsidR="00D2778A" w:rsidRDefault="00D2778A" w:rsidP="00D2778A">
      <w:pPr>
        <w:pStyle w:val="Heading1"/>
      </w:pPr>
      <w:r>
        <w:t>Local Cumbria County Council Service Hubs</w:t>
      </w:r>
    </w:p>
    <w:p w:rsidR="00C216B4" w:rsidRDefault="00C216B4" w:rsidP="00C216B4">
      <w:pPr>
        <w:spacing w:after="0" w:line="240" w:lineRule="auto"/>
        <w:rPr>
          <w:sz w:val="24"/>
          <w:szCs w:val="24"/>
        </w:rPr>
      </w:pPr>
    </w:p>
    <w:p w:rsidR="00D11552" w:rsidRPr="00C216B4" w:rsidRDefault="00D11552" w:rsidP="00C216B4">
      <w:pPr>
        <w:pStyle w:val="ListParagraph"/>
        <w:numPr>
          <w:ilvl w:val="0"/>
          <w:numId w:val="5"/>
        </w:numPr>
        <w:spacing w:after="0" w:line="240" w:lineRule="auto"/>
        <w:rPr>
          <w:rFonts w:ascii="Arial" w:hAnsi="Arial" w:cs="Arial"/>
          <w:i/>
          <w:sz w:val="28"/>
          <w:szCs w:val="24"/>
        </w:rPr>
      </w:pPr>
      <w:r w:rsidRPr="00C216B4">
        <w:rPr>
          <w:rStyle w:val="Strong"/>
          <w:rFonts w:cs="Arial"/>
          <w:b w:val="0"/>
          <w:color w:val="auto"/>
          <w:sz w:val="24"/>
        </w:rPr>
        <w:t>Maryport Child &amp; Family Centre</w:t>
      </w:r>
      <w:r w:rsidR="00C216B4" w:rsidRPr="00C216B4">
        <w:rPr>
          <w:rStyle w:val="Strong"/>
          <w:rFonts w:cs="Arial"/>
          <w:b w:val="0"/>
          <w:color w:val="auto"/>
          <w:sz w:val="24"/>
        </w:rPr>
        <w:t xml:space="preserve">, </w:t>
      </w:r>
      <w:proofErr w:type="spellStart"/>
      <w:r w:rsidRPr="00C216B4">
        <w:rPr>
          <w:rFonts w:ascii="Arial" w:hAnsi="Arial" w:cs="Arial"/>
          <w:sz w:val="24"/>
        </w:rPr>
        <w:t>Ennerdale</w:t>
      </w:r>
      <w:proofErr w:type="spellEnd"/>
      <w:r w:rsidRPr="00C216B4">
        <w:rPr>
          <w:rFonts w:ascii="Arial" w:hAnsi="Arial" w:cs="Arial"/>
          <w:sz w:val="24"/>
        </w:rPr>
        <w:t xml:space="preserve"> Road, Maryport</w:t>
      </w:r>
      <w:r w:rsidR="00C216B4" w:rsidRPr="00C216B4">
        <w:rPr>
          <w:rFonts w:ascii="Arial" w:hAnsi="Arial" w:cs="Arial"/>
          <w:sz w:val="24"/>
        </w:rPr>
        <w:t xml:space="preserve">, </w:t>
      </w:r>
      <w:r w:rsidRPr="00C216B4">
        <w:rPr>
          <w:rFonts w:ascii="Arial" w:hAnsi="Arial" w:cs="Arial"/>
          <w:sz w:val="24"/>
        </w:rPr>
        <w:t>CA15 8HN</w:t>
      </w:r>
      <w:r w:rsidR="00C216B4">
        <w:rPr>
          <w:rFonts w:ascii="Arial" w:hAnsi="Arial" w:cs="Arial"/>
          <w:sz w:val="24"/>
        </w:rPr>
        <w:t xml:space="preserve"> </w:t>
      </w:r>
      <w:r w:rsidRPr="00C216B4">
        <w:rPr>
          <w:rStyle w:val="Strong"/>
          <w:rFonts w:cs="Arial"/>
          <w:b w:val="0"/>
          <w:color w:val="auto"/>
          <w:sz w:val="24"/>
        </w:rPr>
        <w:t>Tel:</w:t>
      </w:r>
      <w:r w:rsidRPr="00C216B4">
        <w:rPr>
          <w:rFonts w:ascii="Arial" w:hAnsi="Arial" w:cs="Arial"/>
          <w:sz w:val="24"/>
        </w:rPr>
        <w:t xml:space="preserve"> 01900 818726</w:t>
      </w:r>
    </w:p>
    <w:p w:rsidR="00D11552" w:rsidRPr="00C216B4" w:rsidRDefault="00C216B4" w:rsidP="00C216B4">
      <w:pPr>
        <w:pStyle w:val="ListParagraph"/>
        <w:numPr>
          <w:ilvl w:val="0"/>
          <w:numId w:val="5"/>
        </w:numPr>
        <w:rPr>
          <w:rFonts w:ascii="Arial" w:hAnsi="Arial" w:cs="Arial"/>
          <w:sz w:val="24"/>
        </w:rPr>
      </w:pPr>
      <w:proofErr w:type="spellStart"/>
      <w:r w:rsidRPr="00C216B4">
        <w:rPr>
          <w:rStyle w:val="Strong"/>
          <w:rFonts w:cs="Arial"/>
          <w:b w:val="0"/>
          <w:color w:val="auto"/>
          <w:sz w:val="24"/>
        </w:rPr>
        <w:t>F</w:t>
      </w:r>
      <w:r w:rsidR="00D11552" w:rsidRPr="00C216B4">
        <w:rPr>
          <w:rStyle w:val="Strong"/>
          <w:rFonts w:cs="Arial"/>
          <w:b w:val="0"/>
          <w:color w:val="auto"/>
          <w:sz w:val="24"/>
        </w:rPr>
        <w:t>limby</w:t>
      </w:r>
      <w:proofErr w:type="spellEnd"/>
      <w:r w:rsidR="00D11552" w:rsidRPr="00C216B4">
        <w:rPr>
          <w:rStyle w:val="Strong"/>
          <w:rFonts w:cs="Arial"/>
          <w:b w:val="0"/>
          <w:color w:val="auto"/>
          <w:sz w:val="24"/>
        </w:rPr>
        <w:t xml:space="preserve"> Child &amp; Family Centre</w:t>
      </w:r>
      <w:r w:rsidRPr="00C216B4">
        <w:rPr>
          <w:rStyle w:val="Strong"/>
          <w:rFonts w:cs="Arial"/>
          <w:b w:val="0"/>
          <w:color w:val="auto"/>
          <w:sz w:val="24"/>
        </w:rPr>
        <w:t xml:space="preserve">, </w:t>
      </w:r>
      <w:r w:rsidR="00D11552" w:rsidRPr="00C216B4">
        <w:rPr>
          <w:rFonts w:ascii="Arial" w:hAnsi="Arial" w:cs="Arial"/>
          <w:sz w:val="24"/>
        </w:rPr>
        <w:t>Sand Lane</w:t>
      </w:r>
      <w:r w:rsidRPr="00C216B4">
        <w:rPr>
          <w:rFonts w:ascii="Arial" w:hAnsi="Arial" w:cs="Arial"/>
          <w:sz w:val="24"/>
        </w:rPr>
        <w:t xml:space="preserve">, </w:t>
      </w:r>
      <w:proofErr w:type="spellStart"/>
      <w:r w:rsidR="00D11552" w:rsidRPr="00C216B4">
        <w:rPr>
          <w:rFonts w:ascii="Arial" w:hAnsi="Arial" w:cs="Arial"/>
          <w:sz w:val="24"/>
        </w:rPr>
        <w:t>Flimby</w:t>
      </w:r>
      <w:proofErr w:type="spellEnd"/>
      <w:r w:rsidRPr="00C216B4">
        <w:rPr>
          <w:rFonts w:ascii="Arial" w:hAnsi="Arial" w:cs="Arial"/>
          <w:sz w:val="24"/>
        </w:rPr>
        <w:t xml:space="preserve">, Maryport </w:t>
      </w:r>
      <w:r w:rsidR="00D11552" w:rsidRPr="00C216B4">
        <w:rPr>
          <w:rFonts w:ascii="Arial" w:hAnsi="Arial" w:cs="Arial"/>
          <w:sz w:val="24"/>
        </w:rPr>
        <w:t>CA15 8QS</w:t>
      </w:r>
    </w:p>
    <w:p w:rsidR="00C216B4" w:rsidRPr="00C216B4" w:rsidRDefault="00C216B4" w:rsidP="00C216B4">
      <w:pPr>
        <w:pStyle w:val="ListParagraph"/>
        <w:numPr>
          <w:ilvl w:val="0"/>
          <w:numId w:val="5"/>
        </w:numPr>
        <w:rPr>
          <w:rFonts w:ascii="Arial" w:hAnsi="Arial" w:cs="Arial"/>
          <w:sz w:val="24"/>
        </w:rPr>
      </w:pPr>
      <w:proofErr w:type="spellStart"/>
      <w:r w:rsidRPr="00C216B4">
        <w:rPr>
          <w:rFonts w:ascii="Arial" w:hAnsi="Arial" w:cs="Arial"/>
          <w:sz w:val="24"/>
        </w:rPr>
        <w:t>Flimby</w:t>
      </w:r>
      <w:proofErr w:type="spellEnd"/>
      <w:r w:rsidRPr="00C216B4">
        <w:rPr>
          <w:rFonts w:ascii="Arial" w:hAnsi="Arial" w:cs="Arial"/>
          <w:sz w:val="24"/>
        </w:rPr>
        <w:t xml:space="preserve"> and </w:t>
      </w:r>
      <w:proofErr w:type="spellStart"/>
      <w:r w:rsidRPr="00C216B4">
        <w:rPr>
          <w:rFonts w:ascii="Arial" w:hAnsi="Arial" w:cs="Arial"/>
          <w:sz w:val="24"/>
        </w:rPr>
        <w:t>Ewanrigg</w:t>
      </w:r>
      <w:proofErr w:type="spellEnd"/>
      <w:r w:rsidRPr="00C216B4">
        <w:rPr>
          <w:rFonts w:ascii="Arial" w:hAnsi="Arial" w:cs="Arial"/>
          <w:sz w:val="24"/>
        </w:rPr>
        <w:t xml:space="preserve"> Community Development Centre, </w:t>
      </w:r>
      <w:proofErr w:type="spellStart"/>
      <w:r w:rsidRPr="00C216B4">
        <w:rPr>
          <w:rFonts w:ascii="Arial" w:hAnsi="Arial" w:cs="Arial"/>
          <w:sz w:val="24"/>
        </w:rPr>
        <w:t>Flimby</w:t>
      </w:r>
      <w:proofErr w:type="spellEnd"/>
      <w:r w:rsidRPr="00C216B4">
        <w:rPr>
          <w:rFonts w:ascii="Arial" w:hAnsi="Arial" w:cs="Arial"/>
          <w:sz w:val="24"/>
        </w:rPr>
        <w:t xml:space="preserve"> Primary School, Rye Hill Road, </w:t>
      </w:r>
      <w:proofErr w:type="spellStart"/>
      <w:r w:rsidRPr="00C216B4">
        <w:rPr>
          <w:rFonts w:ascii="Arial" w:hAnsi="Arial" w:cs="Arial"/>
          <w:sz w:val="24"/>
        </w:rPr>
        <w:t>Flimby</w:t>
      </w:r>
      <w:proofErr w:type="spellEnd"/>
      <w:r w:rsidRPr="00C216B4">
        <w:rPr>
          <w:rFonts w:ascii="Arial" w:hAnsi="Arial" w:cs="Arial"/>
          <w:sz w:val="24"/>
        </w:rPr>
        <w:t>, Maryport, CA15 8TD</w:t>
      </w:r>
    </w:p>
    <w:p w:rsidR="00BB10E7" w:rsidRDefault="00D2778A" w:rsidP="00BB10E7">
      <w:pPr>
        <w:pStyle w:val="Heading1"/>
      </w:pPr>
      <w:r>
        <w:t>Community Engagement</w:t>
      </w:r>
    </w:p>
    <w:p w:rsidR="00C216B4" w:rsidRPr="00C216B4" w:rsidRDefault="00C216B4" w:rsidP="00C216B4"/>
    <w:p w:rsidR="00BC5173" w:rsidRPr="00C216B4" w:rsidRDefault="00BC5173" w:rsidP="00BC5173">
      <w:pPr>
        <w:rPr>
          <w:rFonts w:ascii="Arial" w:hAnsi="Arial" w:cs="Arial"/>
          <w:sz w:val="24"/>
          <w:szCs w:val="24"/>
        </w:rPr>
      </w:pPr>
      <w:r w:rsidRPr="00C216B4">
        <w:rPr>
          <w:rFonts w:ascii="Arial" w:hAnsi="Arial" w:cs="Arial"/>
          <w:sz w:val="24"/>
          <w:szCs w:val="24"/>
        </w:rPr>
        <w:t xml:space="preserve">The Maryport Neighbourhood Forum meetings include both Maryport North and Maryport </w:t>
      </w:r>
      <w:r w:rsidR="00C216B4">
        <w:rPr>
          <w:rFonts w:ascii="Arial" w:hAnsi="Arial" w:cs="Arial"/>
          <w:sz w:val="24"/>
          <w:szCs w:val="24"/>
        </w:rPr>
        <w:t>South</w:t>
      </w:r>
      <w:r w:rsidRPr="00C216B4">
        <w:rPr>
          <w:rFonts w:ascii="Arial" w:hAnsi="Arial" w:cs="Arial"/>
          <w:sz w:val="24"/>
          <w:szCs w:val="24"/>
        </w:rPr>
        <w:t xml:space="preserve">. There </w:t>
      </w:r>
      <w:r w:rsidR="00C216B4">
        <w:rPr>
          <w:rFonts w:ascii="Arial" w:hAnsi="Arial" w:cs="Arial"/>
          <w:sz w:val="24"/>
          <w:szCs w:val="24"/>
        </w:rPr>
        <w:t xml:space="preserve">are approximately </w:t>
      </w:r>
      <w:r w:rsidRPr="00C216B4">
        <w:rPr>
          <w:rFonts w:ascii="Arial" w:hAnsi="Arial" w:cs="Arial"/>
          <w:sz w:val="24"/>
          <w:szCs w:val="24"/>
        </w:rPr>
        <w:t>three meetings per year in various locations across Maryport.</w:t>
      </w:r>
      <w:r w:rsidR="00A41623" w:rsidRPr="00C216B4">
        <w:rPr>
          <w:rFonts w:ascii="Arial" w:hAnsi="Arial" w:cs="Arial"/>
          <w:sz w:val="24"/>
          <w:szCs w:val="24"/>
        </w:rPr>
        <w:t xml:space="preserve"> There are three Cumbria County Councillors for the whole of the Maryport are</w:t>
      </w:r>
      <w:r w:rsidR="00C216B4">
        <w:rPr>
          <w:rFonts w:ascii="Arial" w:hAnsi="Arial" w:cs="Arial"/>
          <w:sz w:val="24"/>
          <w:szCs w:val="24"/>
        </w:rPr>
        <w:t>a</w:t>
      </w:r>
      <w:r w:rsidR="00A41623" w:rsidRPr="00C216B4">
        <w:rPr>
          <w:rFonts w:ascii="Arial" w:hAnsi="Arial" w:cs="Arial"/>
          <w:sz w:val="24"/>
          <w:szCs w:val="24"/>
        </w:rPr>
        <w:t>, and these include:</w:t>
      </w:r>
    </w:p>
    <w:p w:rsidR="00A41623" w:rsidRPr="00C216B4" w:rsidRDefault="00C216B4" w:rsidP="00C216B4">
      <w:pPr>
        <w:pStyle w:val="ListParagraph"/>
        <w:numPr>
          <w:ilvl w:val="0"/>
          <w:numId w:val="6"/>
        </w:numPr>
        <w:rPr>
          <w:rFonts w:ascii="Arial" w:hAnsi="Arial" w:cs="Arial"/>
          <w:sz w:val="24"/>
          <w:szCs w:val="24"/>
        </w:rPr>
      </w:pPr>
      <w:r>
        <w:rPr>
          <w:rFonts w:ascii="Arial" w:hAnsi="Arial" w:cs="Arial"/>
          <w:sz w:val="24"/>
          <w:szCs w:val="24"/>
        </w:rPr>
        <w:t>Cllr Keith Little (Mary</w:t>
      </w:r>
      <w:r w:rsidR="00A41623" w:rsidRPr="00C216B4">
        <w:rPr>
          <w:rFonts w:ascii="Arial" w:hAnsi="Arial" w:cs="Arial"/>
          <w:sz w:val="24"/>
          <w:szCs w:val="24"/>
        </w:rPr>
        <w:t>port South)</w:t>
      </w:r>
    </w:p>
    <w:p w:rsidR="00A41623" w:rsidRPr="00C216B4" w:rsidRDefault="00A41623" w:rsidP="00C216B4">
      <w:pPr>
        <w:pStyle w:val="ListParagraph"/>
        <w:numPr>
          <w:ilvl w:val="0"/>
          <w:numId w:val="6"/>
        </w:numPr>
        <w:rPr>
          <w:rFonts w:ascii="Arial" w:hAnsi="Arial" w:cs="Arial"/>
          <w:sz w:val="24"/>
          <w:szCs w:val="24"/>
        </w:rPr>
      </w:pPr>
      <w:r w:rsidRPr="00C216B4">
        <w:rPr>
          <w:rFonts w:ascii="Arial" w:hAnsi="Arial" w:cs="Arial"/>
          <w:sz w:val="24"/>
          <w:szCs w:val="24"/>
        </w:rPr>
        <w:t>Cllr Carnie McCarron – Holmes (Maryport North)</w:t>
      </w:r>
    </w:p>
    <w:p w:rsidR="00A41623" w:rsidRPr="00C216B4" w:rsidRDefault="00F73845" w:rsidP="00C216B4">
      <w:pPr>
        <w:pStyle w:val="ListParagraph"/>
        <w:numPr>
          <w:ilvl w:val="0"/>
          <w:numId w:val="6"/>
        </w:numPr>
        <w:rPr>
          <w:rFonts w:ascii="Arial" w:hAnsi="Arial" w:cs="Arial"/>
          <w:sz w:val="24"/>
          <w:szCs w:val="24"/>
        </w:rPr>
      </w:pPr>
      <w:r w:rsidRPr="00C216B4">
        <w:rPr>
          <w:rFonts w:ascii="Arial" w:hAnsi="Arial" w:cs="Arial"/>
          <w:sz w:val="24"/>
          <w:szCs w:val="24"/>
        </w:rPr>
        <w:t>Cllr Alan Clark</w:t>
      </w:r>
      <w:r w:rsidR="002231E1">
        <w:rPr>
          <w:rFonts w:ascii="Arial" w:hAnsi="Arial" w:cs="Arial"/>
          <w:sz w:val="24"/>
          <w:szCs w:val="24"/>
        </w:rPr>
        <w:t xml:space="preserve"> - </w:t>
      </w:r>
      <w:bookmarkStart w:id="0" w:name="_GoBack"/>
      <w:bookmarkEnd w:id="0"/>
      <w:r w:rsidRPr="00C216B4">
        <w:rPr>
          <w:rFonts w:ascii="Arial" w:hAnsi="Arial" w:cs="Arial"/>
          <w:sz w:val="24"/>
          <w:szCs w:val="24"/>
        </w:rPr>
        <w:t xml:space="preserve"> (</w:t>
      </w:r>
      <w:proofErr w:type="spellStart"/>
      <w:r w:rsidRPr="00C216B4">
        <w:rPr>
          <w:rFonts w:ascii="Arial" w:hAnsi="Arial" w:cs="Arial"/>
          <w:sz w:val="24"/>
          <w:szCs w:val="24"/>
        </w:rPr>
        <w:t>Bridekirk</w:t>
      </w:r>
      <w:proofErr w:type="spellEnd"/>
      <w:r w:rsidRPr="00C216B4">
        <w:rPr>
          <w:rFonts w:ascii="Arial" w:hAnsi="Arial" w:cs="Arial"/>
          <w:sz w:val="24"/>
          <w:szCs w:val="24"/>
        </w:rPr>
        <w:t xml:space="preserve">, Broughton, </w:t>
      </w:r>
      <w:proofErr w:type="spellStart"/>
      <w:r w:rsidRPr="00C216B4">
        <w:rPr>
          <w:rFonts w:ascii="Arial" w:hAnsi="Arial" w:cs="Arial"/>
          <w:sz w:val="24"/>
          <w:szCs w:val="24"/>
        </w:rPr>
        <w:t>Dearham</w:t>
      </w:r>
      <w:proofErr w:type="spellEnd"/>
      <w:r w:rsidRPr="00C216B4">
        <w:rPr>
          <w:rFonts w:ascii="Arial" w:hAnsi="Arial" w:cs="Arial"/>
          <w:sz w:val="24"/>
          <w:szCs w:val="24"/>
        </w:rPr>
        <w:t>, Gilcrux, Oughterside and Allerby)</w:t>
      </w:r>
    </w:p>
    <w:p w:rsidR="00BB10E7" w:rsidRPr="0020765E"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9B4494" w:rsidRDefault="009B4494" w:rsidP="00BB10E7">
      <w:pPr>
        <w:rPr>
          <w:rFonts w:ascii="Arial" w:hAnsi="Arial" w:cs="Arial"/>
          <w:color w:val="000000" w:themeColor="text1"/>
          <w:sz w:val="24"/>
          <w:szCs w:val="24"/>
        </w:rPr>
      </w:pPr>
    </w:p>
    <w:p w:rsidR="009B4494" w:rsidRDefault="009B4494" w:rsidP="00BB10E7">
      <w:pPr>
        <w:rPr>
          <w:rFonts w:ascii="Arial" w:hAnsi="Arial" w:cs="Arial"/>
          <w:color w:val="000000" w:themeColor="text1"/>
          <w:sz w:val="24"/>
          <w:szCs w:val="24"/>
        </w:rPr>
      </w:pPr>
    </w:p>
    <w:tbl>
      <w:tblPr>
        <w:tblStyle w:val="MediumShading1-Accent1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CE09FA">
            <w:pPr>
              <w:spacing w:before="120" w:after="120"/>
              <w:ind w:right="113" w:firstLine="170"/>
              <w:textboxTightWrap w:val="allLines"/>
              <w:rPr>
                <w:rFonts w:ascii="Arial" w:hAnsi="Arial" w:cs="Arial"/>
                <w:sz w:val="28"/>
                <w:szCs w:val="28"/>
              </w:rPr>
            </w:pPr>
            <w:r>
              <w:rPr>
                <w:rFonts w:ascii="Arial" w:hAnsi="Arial" w:cs="Arial"/>
                <w:sz w:val="28"/>
                <w:szCs w:val="28"/>
              </w:rPr>
              <w:lastRenderedPageBreak/>
              <w:t>Key Community Contacts</w:t>
            </w:r>
          </w:p>
        </w:tc>
      </w:tr>
      <w:tr w:rsidR="00D11552" w:rsidTr="00CE0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tcPr>
          <w:p w:rsidR="00D11552" w:rsidRDefault="00D11552" w:rsidP="00CE09FA">
            <w:pPr>
              <w:rPr>
                <w:b w:val="0"/>
                <w:sz w:val="24"/>
                <w:szCs w:val="24"/>
              </w:rPr>
            </w:pPr>
            <w:r>
              <w:rPr>
                <w:b w:val="0"/>
                <w:sz w:val="24"/>
                <w:szCs w:val="24"/>
              </w:rPr>
              <w:t>Cumbria County Councillor</w:t>
            </w:r>
          </w:p>
        </w:tc>
        <w:tc>
          <w:tcPr>
            <w:tcW w:w="5658" w:type="dxa"/>
          </w:tcPr>
          <w:p w:rsidR="00D11552" w:rsidRDefault="00D11552" w:rsidP="00CE09F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Mr Keith Little -01900 812981</w:t>
            </w:r>
          </w:p>
          <w:p w:rsidR="007750A0" w:rsidRDefault="007750A0" w:rsidP="00CE09FA">
            <w:pPr>
              <w:cnfStyle w:val="000000100000" w:firstRow="0" w:lastRow="0" w:firstColumn="0" w:lastColumn="0" w:oddVBand="0" w:evenVBand="0" w:oddHBand="1" w:evenHBand="0" w:firstRowFirstColumn="0" w:firstRowLastColumn="0" w:lastRowFirstColumn="0" w:lastRowLastColumn="0"/>
              <w:rPr>
                <w:sz w:val="24"/>
                <w:szCs w:val="24"/>
              </w:rPr>
            </w:pPr>
          </w:p>
          <w:p w:rsidR="007750A0" w:rsidRDefault="007750A0" w:rsidP="00CE09FA">
            <w:pPr>
              <w:cnfStyle w:val="000000100000" w:firstRow="0" w:lastRow="0" w:firstColumn="0" w:lastColumn="0" w:oddVBand="0" w:evenVBand="0" w:oddHBand="1" w:evenHBand="0" w:firstRowFirstColumn="0" w:firstRowLastColumn="0" w:lastRowFirstColumn="0" w:lastRowLastColumn="0"/>
              <w:rPr>
                <w:sz w:val="24"/>
                <w:szCs w:val="24"/>
              </w:rPr>
            </w:pPr>
          </w:p>
          <w:p w:rsidR="007750A0" w:rsidRPr="001F34D6" w:rsidRDefault="007750A0" w:rsidP="00CE09FA">
            <w:pPr>
              <w:cnfStyle w:val="000000100000" w:firstRow="0" w:lastRow="0" w:firstColumn="0" w:lastColumn="0" w:oddVBand="0" w:evenVBand="0" w:oddHBand="1" w:evenHBand="0" w:firstRowFirstColumn="0" w:firstRowLastColumn="0" w:lastRowFirstColumn="0" w:lastRowLastColumn="0"/>
              <w:rPr>
                <w:sz w:val="24"/>
                <w:szCs w:val="24"/>
              </w:rPr>
            </w:pPr>
          </w:p>
        </w:tc>
      </w:tr>
      <w:tr w:rsidR="009B4494" w:rsidTr="00CE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tcPr>
          <w:p w:rsidR="009B4494" w:rsidRPr="007750A0" w:rsidRDefault="009B4494" w:rsidP="00CE09FA">
            <w:pPr>
              <w:rPr>
                <w:b w:val="0"/>
                <w:sz w:val="24"/>
                <w:szCs w:val="24"/>
              </w:rPr>
            </w:pPr>
            <w:r w:rsidRPr="007750A0">
              <w:rPr>
                <w:b w:val="0"/>
                <w:sz w:val="24"/>
                <w:szCs w:val="24"/>
              </w:rPr>
              <w:t>Cumbria County Council</w:t>
            </w:r>
          </w:p>
          <w:p w:rsidR="009B4494" w:rsidRDefault="009B4494" w:rsidP="00CE09FA">
            <w:pPr>
              <w:rPr>
                <w:sz w:val="24"/>
                <w:szCs w:val="24"/>
              </w:rPr>
            </w:pPr>
          </w:p>
        </w:tc>
        <w:tc>
          <w:tcPr>
            <w:tcW w:w="5658" w:type="dxa"/>
          </w:tcPr>
          <w:p w:rsidR="009B4494" w:rsidRDefault="009B4494"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Area Support Office</w:t>
            </w:r>
          </w:p>
          <w:p w:rsidR="009B4494" w:rsidRDefault="009B4494"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w:t>
            </w:r>
            <w:r w:rsidRPr="009B4494">
              <w:rPr>
                <w:sz w:val="24"/>
                <w:szCs w:val="24"/>
                <w:vertAlign w:val="superscript"/>
              </w:rPr>
              <w:t>nd</w:t>
            </w:r>
            <w:r>
              <w:rPr>
                <w:sz w:val="24"/>
                <w:szCs w:val="24"/>
              </w:rPr>
              <w:t xml:space="preserve"> Floor Workington Library</w:t>
            </w:r>
          </w:p>
          <w:p w:rsidR="009B4494" w:rsidRDefault="009B4494"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Vulcans Lane, Workington</w:t>
            </w:r>
          </w:p>
          <w:p w:rsidR="009B4494" w:rsidRDefault="009B4494"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Cumbria, CA14 2ND</w:t>
            </w:r>
          </w:p>
          <w:p w:rsidR="009B4494" w:rsidRDefault="007750A0"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 xml:space="preserve">Tel: </w:t>
            </w:r>
            <w:r w:rsidR="009B4494">
              <w:rPr>
                <w:sz w:val="24"/>
                <w:szCs w:val="24"/>
              </w:rPr>
              <w:t>01900 706010</w:t>
            </w:r>
          </w:p>
          <w:p w:rsidR="009B4494" w:rsidRDefault="009B4494"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allerdaleteam@cumbria.gov.uk</w:t>
            </w:r>
          </w:p>
        </w:tc>
      </w:tr>
      <w:tr w:rsidR="00D11552" w:rsidTr="00CE0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tcPr>
          <w:p w:rsidR="00D11552" w:rsidRDefault="00D11552" w:rsidP="00CE09FA">
            <w:pPr>
              <w:rPr>
                <w:b w:val="0"/>
                <w:sz w:val="24"/>
                <w:szCs w:val="24"/>
              </w:rPr>
            </w:pPr>
            <w:r>
              <w:rPr>
                <w:b w:val="0"/>
                <w:sz w:val="24"/>
                <w:szCs w:val="24"/>
              </w:rPr>
              <w:t>Maryport Town Council</w:t>
            </w:r>
          </w:p>
        </w:tc>
        <w:tc>
          <w:tcPr>
            <w:tcW w:w="5658" w:type="dxa"/>
          </w:tcPr>
          <w:p w:rsidR="00D11552" w:rsidRDefault="00D11552" w:rsidP="00CE09F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Town Hall, Senhouse </w:t>
            </w:r>
            <w:r w:rsidRPr="00A621E0">
              <w:rPr>
                <w:sz w:val="24"/>
                <w:szCs w:val="24"/>
              </w:rPr>
              <w:t xml:space="preserve">Street, </w:t>
            </w:r>
            <w:r>
              <w:rPr>
                <w:sz w:val="24"/>
                <w:szCs w:val="24"/>
              </w:rPr>
              <w:t>Maryport</w:t>
            </w:r>
            <w:r w:rsidRPr="00A621E0">
              <w:rPr>
                <w:sz w:val="24"/>
                <w:szCs w:val="24"/>
              </w:rPr>
              <w:t xml:space="preserve">, Cumbria. </w:t>
            </w:r>
            <w:r>
              <w:rPr>
                <w:sz w:val="24"/>
                <w:szCs w:val="24"/>
              </w:rPr>
              <w:t>CA15 6BH</w:t>
            </w:r>
          </w:p>
          <w:p w:rsidR="00D11552" w:rsidRDefault="002231E1" w:rsidP="00CE09FA">
            <w:pPr>
              <w:cnfStyle w:val="000000100000" w:firstRow="0" w:lastRow="0" w:firstColumn="0" w:lastColumn="0" w:oddVBand="0" w:evenVBand="0" w:oddHBand="1" w:evenHBand="0" w:firstRowFirstColumn="0" w:firstRowLastColumn="0" w:lastRowFirstColumn="0" w:lastRowLastColumn="0"/>
              <w:rPr>
                <w:rStyle w:val="Hyperlink"/>
                <w:sz w:val="24"/>
                <w:szCs w:val="24"/>
              </w:rPr>
            </w:pPr>
            <w:hyperlink r:id="rId21" w:history="1">
              <w:r w:rsidR="00D11552" w:rsidRPr="00A85445">
                <w:rPr>
                  <w:rStyle w:val="Hyperlink"/>
                  <w:sz w:val="24"/>
                  <w:szCs w:val="24"/>
                </w:rPr>
                <w:t>clerk@maryporttowncouncil.gov.uk</w:t>
              </w:r>
            </w:hyperlink>
          </w:p>
          <w:p w:rsidR="00D11552" w:rsidRDefault="00D11552" w:rsidP="00CE09F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Tel: 01900 813205</w:t>
            </w:r>
          </w:p>
          <w:p w:rsidR="007750A0" w:rsidRPr="00A621E0" w:rsidRDefault="007750A0" w:rsidP="00CE09FA">
            <w:pPr>
              <w:cnfStyle w:val="000000100000" w:firstRow="0" w:lastRow="0" w:firstColumn="0" w:lastColumn="0" w:oddVBand="0" w:evenVBand="0" w:oddHBand="1" w:evenHBand="0" w:firstRowFirstColumn="0" w:firstRowLastColumn="0" w:lastRowFirstColumn="0" w:lastRowLastColumn="0"/>
              <w:rPr>
                <w:sz w:val="24"/>
                <w:szCs w:val="24"/>
              </w:rPr>
            </w:pPr>
          </w:p>
        </w:tc>
      </w:tr>
      <w:tr w:rsidR="00D11552" w:rsidTr="00CE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tcPr>
          <w:p w:rsidR="00D11552" w:rsidRDefault="00D11552" w:rsidP="00CE09FA">
            <w:pPr>
              <w:rPr>
                <w:b w:val="0"/>
                <w:sz w:val="24"/>
                <w:szCs w:val="24"/>
              </w:rPr>
            </w:pPr>
            <w:r>
              <w:rPr>
                <w:b w:val="0"/>
                <w:sz w:val="24"/>
                <w:szCs w:val="24"/>
              </w:rPr>
              <w:t>Allerdale Borough Council</w:t>
            </w:r>
          </w:p>
        </w:tc>
        <w:tc>
          <w:tcPr>
            <w:tcW w:w="5658" w:type="dxa"/>
          </w:tcPr>
          <w:p w:rsidR="009B4494" w:rsidRDefault="009B4494"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Allerdale House, Workington</w:t>
            </w:r>
          </w:p>
          <w:p w:rsidR="00D11552" w:rsidRDefault="009B4494"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Cumbria, CA14 3YJ</w:t>
            </w:r>
          </w:p>
          <w:p w:rsidR="009B4494" w:rsidRDefault="007750A0"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 xml:space="preserve">Tel: </w:t>
            </w:r>
            <w:r w:rsidR="009B4494">
              <w:rPr>
                <w:sz w:val="24"/>
                <w:szCs w:val="24"/>
              </w:rPr>
              <w:t>01900 702702</w:t>
            </w:r>
          </w:p>
          <w:p w:rsidR="007750A0" w:rsidRDefault="007750A0" w:rsidP="00CE09FA">
            <w:pPr>
              <w:cnfStyle w:val="000000010000" w:firstRow="0" w:lastRow="0" w:firstColumn="0" w:lastColumn="0" w:oddVBand="0" w:evenVBand="0" w:oddHBand="0" w:evenHBand="1" w:firstRowFirstColumn="0" w:firstRowLastColumn="0" w:lastRowFirstColumn="0" w:lastRowLastColumn="0"/>
              <w:rPr>
                <w:sz w:val="24"/>
                <w:szCs w:val="24"/>
              </w:rPr>
            </w:pPr>
          </w:p>
          <w:p w:rsidR="007750A0" w:rsidRPr="00A621E0" w:rsidRDefault="007750A0" w:rsidP="00CE09FA">
            <w:pPr>
              <w:cnfStyle w:val="000000010000" w:firstRow="0" w:lastRow="0" w:firstColumn="0" w:lastColumn="0" w:oddVBand="0" w:evenVBand="0" w:oddHBand="0" w:evenHBand="1" w:firstRowFirstColumn="0" w:firstRowLastColumn="0" w:lastRowFirstColumn="0" w:lastRowLastColumn="0"/>
              <w:rPr>
                <w:sz w:val="24"/>
                <w:szCs w:val="24"/>
              </w:rPr>
            </w:pPr>
          </w:p>
        </w:tc>
      </w:tr>
      <w:tr w:rsidR="00D11552" w:rsidTr="00CE0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tcPr>
          <w:p w:rsidR="00D11552" w:rsidRDefault="00D11552" w:rsidP="00CE09FA">
            <w:pPr>
              <w:rPr>
                <w:b w:val="0"/>
                <w:sz w:val="24"/>
                <w:szCs w:val="24"/>
              </w:rPr>
            </w:pPr>
            <w:r>
              <w:rPr>
                <w:b w:val="0"/>
                <w:sz w:val="24"/>
                <w:szCs w:val="24"/>
              </w:rPr>
              <w:t>Home Group Ltd</w:t>
            </w:r>
          </w:p>
        </w:tc>
        <w:tc>
          <w:tcPr>
            <w:tcW w:w="5658" w:type="dxa"/>
          </w:tcPr>
          <w:p w:rsidR="00D11552" w:rsidRDefault="00D11552" w:rsidP="00CE09F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 Bounty Avenue, Maryport, Cumbria.</w:t>
            </w:r>
          </w:p>
          <w:p w:rsidR="007750A0" w:rsidRDefault="00D11552" w:rsidP="00CE09F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CA15 8HY  </w:t>
            </w:r>
          </w:p>
          <w:p w:rsidR="00D11552" w:rsidRDefault="00D11552" w:rsidP="00CE09F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Tel: 08456063033</w:t>
            </w:r>
          </w:p>
          <w:p w:rsidR="007750A0" w:rsidRDefault="007750A0" w:rsidP="00CE09FA">
            <w:pPr>
              <w:cnfStyle w:val="000000100000" w:firstRow="0" w:lastRow="0" w:firstColumn="0" w:lastColumn="0" w:oddVBand="0" w:evenVBand="0" w:oddHBand="1" w:evenHBand="0" w:firstRowFirstColumn="0" w:firstRowLastColumn="0" w:lastRowFirstColumn="0" w:lastRowLastColumn="0"/>
              <w:rPr>
                <w:sz w:val="24"/>
                <w:szCs w:val="24"/>
              </w:rPr>
            </w:pPr>
          </w:p>
          <w:p w:rsidR="007750A0" w:rsidRPr="00A621E0" w:rsidRDefault="007750A0" w:rsidP="00CE09FA">
            <w:pPr>
              <w:cnfStyle w:val="000000100000" w:firstRow="0" w:lastRow="0" w:firstColumn="0" w:lastColumn="0" w:oddVBand="0" w:evenVBand="0" w:oddHBand="1" w:evenHBand="0" w:firstRowFirstColumn="0" w:firstRowLastColumn="0" w:lastRowFirstColumn="0" w:lastRowLastColumn="0"/>
              <w:rPr>
                <w:sz w:val="24"/>
                <w:szCs w:val="24"/>
              </w:rPr>
            </w:pPr>
          </w:p>
        </w:tc>
      </w:tr>
      <w:tr w:rsidR="00D11552" w:rsidTr="00CE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tcPr>
          <w:p w:rsidR="00D11552" w:rsidRDefault="00D11552" w:rsidP="00CE09FA">
            <w:pPr>
              <w:rPr>
                <w:b w:val="0"/>
                <w:sz w:val="24"/>
                <w:szCs w:val="24"/>
              </w:rPr>
            </w:pPr>
            <w:r>
              <w:rPr>
                <w:b w:val="0"/>
                <w:sz w:val="24"/>
                <w:szCs w:val="24"/>
              </w:rPr>
              <w:t>Anchor Trust</w:t>
            </w:r>
          </w:p>
        </w:tc>
        <w:tc>
          <w:tcPr>
            <w:tcW w:w="5658" w:type="dxa"/>
          </w:tcPr>
          <w:p w:rsidR="00D11552" w:rsidRDefault="00D11552"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Solway Court, Crosby Street, Maryport,</w:t>
            </w:r>
          </w:p>
          <w:p w:rsidR="007750A0" w:rsidRDefault="007750A0"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Cumbria. CA15 6LF</w:t>
            </w:r>
          </w:p>
          <w:p w:rsidR="00D11552" w:rsidRDefault="00D11552" w:rsidP="00CE09F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Tel: 01900 815418</w:t>
            </w:r>
          </w:p>
          <w:p w:rsidR="007750A0" w:rsidRDefault="007750A0" w:rsidP="00CE09FA">
            <w:pPr>
              <w:cnfStyle w:val="000000010000" w:firstRow="0" w:lastRow="0" w:firstColumn="0" w:lastColumn="0" w:oddVBand="0" w:evenVBand="0" w:oddHBand="0" w:evenHBand="1" w:firstRowFirstColumn="0" w:firstRowLastColumn="0" w:lastRowFirstColumn="0" w:lastRowLastColumn="0"/>
              <w:rPr>
                <w:sz w:val="24"/>
                <w:szCs w:val="24"/>
              </w:rPr>
            </w:pPr>
          </w:p>
          <w:p w:rsidR="007750A0" w:rsidRPr="00D33E14" w:rsidRDefault="007750A0" w:rsidP="00CE09FA">
            <w:pPr>
              <w:cnfStyle w:val="000000010000" w:firstRow="0" w:lastRow="0" w:firstColumn="0" w:lastColumn="0" w:oddVBand="0" w:evenVBand="0" w:oddHBand="0" w:evenHBand="1" w:firstRowFirstColumn="0" w:firstRowLastColumn="0" w:lastRowFirstColumn="0" w:lastRowLastColumn="0"/>
              <w:rPr>
                <w:sz w:val="24"/>
                <w:szCs w:val="24"/>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623" w:rsidRDefault="00A41623" w:rsidP="00EB3547">
      <w:pPr>
        <w:spacing w:after="0" w:line="240" w:lineRule="auto"/>
      </w:pPr>
      <w:r>
        <w:separator/>
      </w:r>
    </w:p>
  </w:endnote>
  <w:endnote w:type="continuationSeparator" w:id="0">
    <w:p w:rsidR="00A41623" w:rsidRDefault="00A41623"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623" w:rsidRDefault="00A41623" w:rsidP="00EB3547">
      <w:pPr>
        <w:spacing w:after="0" w:line="240" w:lineRule="auto"/>
      </w:pPr>
      <w:r>
        <w:separator/>
      </w:r>
    </w:p>
  </w:footnote>
  <w:footnote w:type="continuationSeparator" w:id="0">
    <w:p w:rsidR="00A41623" w:rsidRDefault="00A41623"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623" w:rsidRDefault="00A41623">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623" w:rsidRDefault="00A41623">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A297C"/>
    <w:multiLevelType w:val="hybridMultilevel"/>
    <w:tmpl w:val="49C81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0D0C7E"/>
    <w:multiLevelType w:val="hybridMultilevel"/>
    <w:tmpl w:val="9A00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D44FCF"/>
    <w:multiLevelType w:val="hybridMultilevel"/>
    <w:tmpl w:val="1A9A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8C40A4"/>
    <w:multiLevelType w:val="hybridMultilevel"/>
    <w:tmpl w:val="1160FFCA"/>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nsid w:val="5B1F7576"/>
    <w:multiLevelType w:val="hybridMultilevel"/>
    <w:tmpl w:val="DF64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C5175D"/>
    <w:multiLevelType w:val="hybridMultilevel"/>
    <w:tmpl w:val="FA0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2"/>
  </w:compat>
  <w:rsids>
    <w:rsidRoot w:val="00EB3547"/>
    <w:rsid w:val="00042DAE"/>
    <w:rsid w:val="000673E7"/>
    <w:rsid w:val="00096C61"/>
    <w:rsid w:val="000B7A8E"/>
    <w:rsid w:val="00134681"/>
    <w:rsid w:val="0018238C"/>
    <w:rsid w:val="001C20E0"/>
    <w:rsid w:val="001F7773"/>
    <w:rsid w:val="0020765E"/>
    <w:rsid w:val="002231E1"/>
    <w:rsid w:val="00227C2D"/>
    <w:rsid w:val="00240E60"/>
    <w:rsid w:val="002419F6"/>
    <w:rsid w:val="002466B1"/>
    <w:rsid w:val="003521F2"/>
    <w:rsid w:val="003F511B"/>
    <w:rsid w:val="004E7B88"/>
    <w:rsid w:val="0055421E"/>
    <w:rsid w:val="006A5EF7"/>
    <w:rsid w:val="00716229"/>
    <w:rsid w:val="00734F6C"/>
    <w:rsid w:val="0077255D"/>
    <w:rsid w:val="007750A0"/>
    <w:rsid w:val="00776E97"/>
    <w:rsid w:val="007A59EA"/>
    <w:rsid w:val="008743C8"/>
    <w:rsid w:val="008D3D1D"/>
    <w:rsid w:val="009025C4"/>
    <w:rsid w:val="009B4494"/>
    <w:rsid w:val="009D6A11"/>
    <w:rsid w:val="00A07DFF"/>
    <w:rsid w:val="00A41623"/>
    <w:rsid w:val="00A77D69"/>
    <w:rsid w:val="00BB10E7"/>
    <w:rsid w:val="00BC5173"/>
    <w:rsid w:val="00C216B4"/>
    <w:rsid w:val="00C93FC8"/>
    <w:rsid w:val="00CE09FA"/>
    <w:rsid w:val="00D11552"/>
    <w:rsid w:val="00D2778A"/>
    <w:rsid w:val="00D87EAF"/>
    <w:rsid w:val="00DA0794"/>
    <w:rsid w:val="00DE50E0"/>
    <w:rsid w:val="00EB3547"/>
    <w:rsid w:val="00F25B0E"/>
    <w:rsid w:val="00F33594"/>
    <w:rsid w:val="00F55D1A"/>
    <w:rsid w:val="00F73845"/>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paragraph" w:styleId="NormalWeb">
    <w:name w:val="Normal (Web)"/>
    <w:basedOn w:val="Normal"/>
    <w:uiPriority w:val="99"/>
    <w:semiHidden/>
    <w:unhideWhenUsed/>
    <w:rsid w:val="00BC51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hnavbld1">
    <w:name w:val="lhnavbld1"/>
    <w:basedOn w:val="DefaultParagraphFont"/>
    <w:rsid w:val="00BC5173"/>
    <w:rPr>
      <w:b/>
      <w:bCs/>
      <w:strike w:val="0"/>
      <w:dstrike w:val="0"/>
      <w:color w:val="000000"/>
      <w:sz w:val="18"/>
      <w:szCs w:val="18"/>
      <w:u w:val="none"/>
      <w:effect w:val="none"/>
    </w:rPr>
  </w:style>
  <w:style w:type="character" w:styleId="Hyperlink">
    <w:name w:val="Hyperlink"/>
    <w:basedOn w:val="DefaultParagraphFont"/>
    <w:uiPriority w:val="99"/>
    <w:unhideWhenUsed/>
    <w:rsid w:val="00BC5173"/>
    <w:rPr>
      <w:color w:val="0000FF" w:themeColor="hyperlink"/>
      <w:u w:val="single"/>
    </w:rPr>
  </w:style>
  <w:style w:type="paragraph" w:styleId="z-TopofForm">
    <w:name w:val="HTML Top of Form"/>
    <w:basedOn w:val="Normal"/>
    <w:next w:val="Normal"/>
    <w:link w:val="z-TopofFormChar"/>
    <w:hidden/>
    <w:uiPriority w:val="99"/>
    <w:unhideWhenUsed/>
    <w:rsid w:val="00BC517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rsid w:val="00BC5173"/>
    <w:rPr>
      <w:rFonts w:ascii="Arial" w:eastAsia="Times New Roman" w:hAnsi="Arial" w:cs="Arial"/>
      <w:vanish/>
      <w:sz w:val="16"/>
      <w:szCs w:val="16"/>
      <w:lang w:eastAsia="en-GB"/>
    </w:rPr>
  </w:style>
  <w:style w:type="character" w:customStyle="1" w:styleId="telephone">
    <w:name w:val="telephone"/>
    <w:basedOn w:val="DefaultParagraphFont"/>
    <w:rsid w:val="008743C8"/>
  </w:style>
  <w:style w:type="character" w:customStyle="1" w:styleId="pp-place-title5">
    <w:name w:val="pp-place-title5"/>
    <w:basedOn w:val="DefaultParagraphFont"/>
    <w:rsid w:val="008743C8"/>
    <w:rPr>
      <w:b w:val="0"/>
      <w:bCs w:val="0"/>
      <w:color w:val="1155CC"/>
      <w:sz w:val="30"/>
      <w:szCs w:val="30"/>
    </w:rPr>
  </w:style>
  <w:style w:type="character" w:customStyle="1" w:styleId="pp-headline-item">
    <w:name w:val="pp-headline-item"/>
    <w:basedOn w:val="DefaultParagraphFont"/>
    <w:rsid w:val="008743C8"/>
  </w:style>
  <w:style w:type="character" w:customStyle="1" w:styleId="pp-headline-phone-label1">
    <w:name w:val="pp-headline-phone-label1"/>
    <w:basedOn w:val="DefaultParagraphFont"/>
    <w:rsid w:val="008743C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V:\INFORMATION%20AND%20INTELLIGENCE\Area%20Plan\ED%20Profiles\ED%20Charts\Maryport%20South%20ED.png" TargetMode="External"/><Relationship Id="rId18" Type="http://schemas.openxmlformats.org/officeDocument/2006/relationships/hyperlink" Target="http://www.cumbria.gov.uk/eLibrary/view.asp?ID=56017" TargetMode="External"/><Relationship Id="rId3" Type="http://schemas.openxmlformats.org/officeDocument/2006/relationships/styles" Target="styles.xml"/><Relationship Id="rId21" Type="http://schemas.openxmlformats.org/officeDocument/2006/relationships/hyperlink" Target="mailto:clerk@maryporttowncouncil.gov.u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file:///V:\INFORMATION%20AND%20INTELLIGENCE\Area%20Plan\ED%20Profiles\ED%20Maps\Maryport%20South%20ED.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cumbriacrac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file:///V:\INFORMATION%20AND%20INTELLIGENCE\Area%20Plan\ED%20Profiles\ED%20Tables\Maryport%20South%20ED.png"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info@cumbriaobservatory.org.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F98A1-8F36-4041-B029-705EF510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Bishop, Hayley</cp:lastModifiedBy>
  <cp:revision>8</cp:revision>
  <dcterms:created xsi:type="dcterms:W3CDTF">2014-02-11T11:48:00Z</dcterms:created>
  <dcterms:modified xsi:type="dcterms:W3CDTF">2015-08-05T14:27:00Z</dcterms:modified>
</cp:coreProperties>
</file>