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E" w:rsidRDefault="002E4164" w:rsidP="00EB3547">
      <w:pPr>
        <w:sectPr w:rsidR="00F25B0E">
          <w:headerReference w:type="default" r:id="rId9"/>
          <w:pgSz w:w="11906" w:h="16838"/>
          <w:pgMar w:top="1440" w:right="1440" w:bottom="1440" w:left="1440" w:header="708" w:footer="708" w:gutter="0"/>
          <w:cols w:space="708"/>
          <w:docGrid w:linePitch="360"/>
        </w:sectPr>
      </w:pPr>
      <w:r>
        <w:rPr>
          <w:noProof/>
          <w:lang w:eastAsia="en-GB"/>
        </w:rPr>
        <w:pict>
          <v:shapetype id="_x0000_t202" coordsize="21600,21600" o:spt="202" path="m,l,21600r21600,l21600,xe">
            <v:stroke joinstyle="miter"/>
            <v:path gradientshapeok="t" o:connecttype="rect"/>
          </v:shapetype>
          <v:shape id="_x0000_s1027" type="#_x0000_t202" style="position:absolute;margin-left:-59pt;margin-top:17pt;width:337pt;height:299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" filled="f" stroked="f">
            <v:textbox style="mso-next-textbox:#_x0000_s1027">
              <w:txbxContent>
                <w:p w:rsidR="00F014A4" w:rsidRDefault="00F014A4" w:rsidP="009025C4">
                  <w:pPr>
                    <w:tabs>
                      <w:tab w:val="left" w:pos="2694"/>
                    </w:tabs>
                    <w:spacing w:after="0" w:line="240" w:lineRule="auto"/>
                    <w:jc w:val="center"/>
                    <w:rPr>
                      <w:rFonts w:ascii="Arial" w:hAnsi="Arial" w:cs="Arial"/>
                      <w:b/>
                      <w:color w:val="0083AC"/>
                      <w:sz w:val="144"/>
                      <w:szCs w:val="144"/>
                    </w:rPr>
                  </w:pPr>
                </w:p>
                <w:p w:rsidR="00866A9D" w:rsidRPr="00F43747" w:rsidRDefault="00866A9D" w:rsidP="009025C4">
                  <w:pPr>
                    <w:tabs>
                      <w:tab w:val="left" w:pos="2694"/>
                    </w:tabs>
                    <w:spacing w:after="0" w:line="240" w:lineRule="auto"/>
                    <w:jc w:val="center"/>
                    <w:rPr>
                      <w:rFonts w:ascii="Arial" w:hAnsi="Arial" w:cs="Arial"/>
                      <w:b/>
                      <w:color w:val="0083AC"/>
                      <w:sz w:val="110"/>
                      <w:szCs w:val="110"/>
                    </w:rPr>
                  </w:pPr>
                  <w:r w:rsidRPr="00F43747">
                    <w:rPr>
                      <w:rFonts w:ascii="Arial" w:hAnsi="Arial" w:cs="Arial"/>
                      <w:b/>
                      <w:color w:val="0083AC"/>
                      <w:sz w:val="110"/>
                      <w:szCs w:val="110"/>
                    </w:rPr>
                    <w:t>Seaton</w:t>
                  </w:r>
                </w:p>
              </w:txbxContent>
            </v:textbox>
          </v:shape>
        </w:pict>
      </w:r>
      <w:r>
        <w:rPr>
          <w:noProof/>
          <w:lang w:eastAsia="en-GB"/>
        </w:rPr>
        <w:pict>
          <v:shape id="Text Box 2" o:spid="_x0000_s1026" type="#_x0000_t202" style="position:absolute;margin-left:127pt;margin-top:379pt;width:5in;height:8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" filled="f" stroked="f">
            <v:textbox style="mso-next-textbox:#Text Box 2">
              <w:txbxContent>
                <w:p w:rsidR="00866A9D" w:rsidRPr="0020765E" w:rsidRDefault="00866A9D"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866A9D" w:rsidRPr="0020765E" w:rsidRDefault="00866A9D"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F43747" w:rsidRPr="00F43747" w:rsidRDefault="00F43747" w:rsidP="00F43747"/>
    <w:p w:rsidR="00F43747" w:rsidRPr="00840200" w:rsidRDefault="00F43747" w:rsidP="00F43747">
      <w:pPr>
        <w:rPr>
          <w:rFonts w:ascii="Arial" w:hAnsi="Arial" w:cs="Arial"/>
          <w:sz w:val="24"/>
          <w:szCs w:val="24"/>
        </w:rPr>
      </w:pPr>
      <w:r w:rsidRPr="00840200">
        <w:rPr>
          <w:rFonts w:ascii="Arial" w:hAnsi="Arial" w:cs="Arial"/>
          <w:b/>
          <w:bCs/>
          <w:sz w:val="24"/>
          <w:szCs w:val="24"/>
        </w:rPr>
        <w:t>Seaton</w:t>
      </w:r>
      <w:r w:rsidRPr="00840200">
        <w:rPr>
          <w:rFonts w:ascii="Arial" w:hAnsi="Arial" w:cs="Arial"/>
          <w:sz w:val="24"/>
          <w:szCs w:val="24"/>
        </w:rPr>
        <w:t xml:space="preserve"> is a civil parish and one of the largest villages in England. Historically a part of Cumberland it is situated next to the town of Workington and the village of Camerton along the River Derw</w:t>
      </w:r>
      <w:r w:rsidR="002E4164">
        <w:rPr>
          <w:rFonts w:ascii="Arial" w:hAnsi="Arial" w:cs="Arial"/>
          <w:sz w:val="24"/>
          <w:szCs w:val="24"/>
        </w:rPr>
        <w:t>ent and dates back at least to m</w:t>
      </w:r>
      <w:r w:rsidRPr="00840200">
        <w:rPr>
          <w:rFonts w:ascii="Arial" w:hAnsi="Arial" w:cs="Arial"/>
          <w:sz w:val="24"/>
          <w:szCs w:val="24"/>
        </w:rPr>
        <w:t>edieval times. It forms part of the Borough of Allerdale.</w:t>
      </w:r>
    </w:p>
    <w:p w:rsidR="00F43747" w:rsidRPr="00840200" w:rsidRDefault="00F43747" w:rsidP="00F43747">
      <w:pPr>
        <w:pStyle w:val="NormalWeb"/>
        <w:rPr>
          <w:rFonts w:ascii="Arial" w:hAnsi="Arial" w:cs="Arial"/>
        </w:rPr>
      </w:pPr>
      <w:r w:rsidRPr="00840200">
        <w:rPr>
          <w:rFonts w:ascii="Arial" w:hAnsi="Arial" w:cs="Arial"/>
        </w:rPr>
        <w:t>In 1762 Seaton Iron Works was established on the north bank of the River Derwent below the village at Barepot. It was a major concern at one time, employing hundreds of people, before its blast furnace ceased operation in 1857. The structures were demolished and there is very little trace remaining of the iron works today.</w:t>
      </w:r>
    </w:p>
    <w:p w:rsidR="00F43747" w:rsidRPr="00840200" w:rsidRDefault="00F43747" w:rsidP="00F43747">
      <w:pPr>
        <w:pStyle w:val="NormalWeb"/>
        <w:rPr>
          <w:rFonts w:ascii="Arial" w:hAnsi="Arial" w:cs="Arial"/>
        </w:rPr>
      </w:pPr>
      <w:r w:rsidRPr="00840200">
        <w:rPr>
          <w:rFonts w:ascii="Arial" w:hAnsi="Arial" w:cs="Arial"/>
        </w:rPr>
        <w:t>Seaton has a long history of mining and farming, and had a large population increase during the 1800s caused by the boom of nearby Workington's steel industry. Although the steel industry is now subsided somewhat, it remains a dormitory settlement for other West Coast industries such as B.N.F.L.</w:t>
      </w:r>
    </w:p>
    <w:p w:rsidR="00F43747" w:rsidRPr="00840200" w:rsidRDefault="00F43747" w:rsidP="00F43747">
      <w:pPr>
        <w:pStyle w:val="NormalWeb"/>
        <w:rPr>
          <w:rFonts w:ascii="Arial" w:hAnsi="Arial" w:cs="Arial"/>
        </w:rPr>
      </w:pPr>
      <w:r w:rsidRPr="00840200">
        <w:rPr>
          <w:rFonts w:ascii="Arial" w:hAnsi="Arial" w:cs="Arial"/>
        </w:rPr>
        <w:t>On 7 April 1964 Seaton was the site of the murder of John Alan West which led to the two final executions in the United Kingdom.</w:t>
      </w:r>
    </w:p>
    <w:p w:rsidR="00F43747" w:rsidRPr="00840200" w:rsidRDefault="00F43747" w:rsidP="00F43747">
      <w:pPr>
        <w:pStyle w:val="NormalWeb"/>
        <w:rPr>
          <w:rFonts w:ascii="Arial" w:hAnsi="Arial" w:cs="Arial"/>
        </w:rPr>
      </w:pPr>
      <w:r w:rsidRPr="00840200">
        <w:rPr>
          <w:rFonts w:ascii="Arial" w:hAnsi="Arial" w:cs="Arial"/>
        </w:rPr>
        <w:t xml:space="preserve">The village is traditionally split into 'High' and 'Low' Seaton. Generally speaking, Low Seaton is the oldest part of the village and runs South West from Causeway Road towards Camerton. High Seaton makes up the remainder. Many housing estates have been built since 1950, including Ling Beck Park, Hunter's Drive Estate, </w:t>
      </w:r>
      <w:proofErr w:type="spellStart"/>
      <w:r w:rsidRPr="00840200">
        <w:rPr>
          <w:rFonts w:ascii="Arial" w:hAnsi="Arial" w:cs="Arial"/>
        </w:rPr>
        <w:t>Whitestiles</w:t>
      </w:r>
      <w:proofErr w:type="spellEnd"/>
      <w:r w:rsidRPr="00840200">
        <w:rPr>
          <w:rFonts w:ascii="Arial" w:hAnsi="Arial" w:cs="Arial"/>
        </w:rPr>
        <w:t>, Meadow Vale and house the vast majority of the current population. As these developments are in the North and East of the village, they are considered a part of High Seaton.</w:t>
      </w:r>
    </w:p>
    <w:p w:rsidR="00F43747" w:rsidRPr="008E1CFD" w:rsidRDefault="00F43747" w:rsidP="00F43747">
      <w:pPr>
        <w:pStyle w:val="NormalWeb"/>
        <w:rPr>
          <w:rFonts w:asciiTheme="minorHAnsi" w:hAnsiTheme="minorHAnsi"/>
        </w:rPr>
      </w:pPr>
      <w:r w:rsidRPr="00840200">
        <w:rPr>
          <w:rFonts w:ascii="Arial" w:hAnsi="Arial" w:cs="Arial"/>
        </w:rPr>
        <w:t xml:space="preserve">Barepot has about 70 houses and is situated on the River Derwent. There are no transport links (e.g. Workington Circulars), but Barepot is only a 5- to 10-minute walk into the centre of Workington. </w:t>
      </w:r>
      <w:r w:rsidRPr="00840200">
        <w:rPr>
          <w:rFonts w:ascii="Arial" w:hAnsi="Arial" w:cs="Arial"/>
          <w:bCs/>
        </w:rPr>
        <w:t>Camerton</w:t>
      </w:r>
      <w:r w:rsidRPr="00840200">
        <w:rPr>
          <w:rFonts w:ascii="Arial" w:hAnsi="Arial" w:cs="Arial"/>
        </w:rPr>
        <w:t xml:space="preserve"> is a small village and civil parish dating back at least to Medieval times</w:t>
      </w:r>
      <w:r w:rsidRPr="00840200">
        <w:rPr>
          <w:rFonts w:ascii="Arial" w:hAnsi="Arial" w:cs="Arial"/>
          <w:vertAlign w:val="superscript"/>
        </w:rPr>
        <w:t xml:space="preserve"> </w:t>
      </w:r>
      <w:r w:rsidRPr="00840200">
        <w:rPr>
          <w:rFonts w:ascii="Arial" w:hAnsi="Arial" w:cs="Arial"/>
        </w:rPr>
        <w:t>situated about 1 mile (1.6 km) north-east of Seaton. The village is linked by road to Seaton, Great Broughton and Flimby.</w:t>
      </w:r>
    </w:p>
    <w:p w:rsidR="00F43747" w:rsidRDefault="00F43747" w:rsidP="00F43747">
      <w:pPr>
        <w:pStyle w:val="NormalWeb"/>
      </w:pPr>
    </w:p>
    <w:p w:rsidR="00D2778A" w:rsidRDefault="00D2778A" w:rsidP="00D2778A"/>
    <w:p w:rsidR="00F43747" w:rsidRDefault="00F43747" w:rsidP="00D2778A"/>
    <w:p w:rsidR="00F43747" w:rsidRDefault="00F43747" w:rsidP="00D2778A"/>
    <w:p w:rsidR="00F43747" w:rsidRDefault="00F43747" w:rsidP="00D2778A"/>
    <w:p w:rsidR="00F43747" w:rsidRDefault="00F43747" w:rsidP="00D2778A"/>
    <w:p w:rsidR="00F43747" w:rsidRPr="00D2778A" w:rsidRDefault="00F43747" w:rsidP="00D2778A"/>
    <w:p w:rsidR="00D2778A" w:rsidRDefault="00D2778A" w:rsidP="00D2778A">
      <w:pPr>
        <w:pStyle w:val="Heading1"/>
      </w:pPr>
      <w:r>
        <w:lastRenderedPageBreak/>
        <w:t>Map</w:t>
      </w:r>
    </w:p>
    <w:p w:rsidR="00D2778A" w:rsidRPr="00D2778A" w:rsidRDefault="00F43747" w:rsidP="00D2778A">
      <w:r w:rsidRPr="00F43747">
        <w:rPr>
          <w:noProof/>
          <w:lang w:eastAsia="en-GB"/>
        </w:rPr>
        <w:drawing>
          <wp:inline distT="0" distB="0" distL="0" distR="0">
            <wp:extent cx="5731510" cy="4053205"/>
            <wp:effectExtent l="19050" t="0" r="2540" b="0"/>
            <wp:docPr id="2" name="Picture 1" descr="New ED 2013 Se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D 2013 Seaton.jpg"/>
                    <pic:cNvPicPr/>
                  </pic:nvPicPr>
                  <pic:blipFill>
                    <a:blip r:embed="rId11" cstate="print"/>
                    <a:stretch>
                      <a:fillRect/>
                    </a:stretch>
                  </pic:blipFill>
                  <pic:spPr>
                    <a:xfrm>
                      <a:off x="0" y="0"/>
                      <a:ext cx="5731510" cy="4053205"/>
                    </a:xfrm>
                    <a:prstGeom prst="rect">
                      <a:avLst/>
                    </a:prstGeom>
                  </pic:spPr>
                </pic:pic>
              </a:graphicData>
            </a:graphic>
          </wp:inline>
        </w:drawing>
      </w:r>
    </w:p>
    <w:p w:rsidR="00D2778A" w:rsidRDefault="00D2778A" w:rsidP="00D2778A">
      <w:pPr>
        <w:pStyle w:val="Heading1"/>
      </w:pPr>
      <w:r>
        <w:t>Communities</w:t>
      </w:r>
    </w:p>
    <w:p w:rsidR="00F43747" w:rsidRPr="00B06A58" w:rsidRDefault="00F43747" w:rsidP="00F43747">
      <w:pPr>
        <w:jc w:val="both"/>
        <w:rPr>
          <w:rFonts w:ascii="Arial" w:hAnsi="Arial" w:cs="Arial"/>
          <w:sz w:val="24"/>
          <w:szCs w:val="24"/>
        </w:rPr>
      </w:pPr>
      <w:r w:rsidRPr="00B06A58">
        <w:rPr>
          <w:rFonts w:ascii="Arial" w:hAnsi="Arial" w:cs="Arial"/>
          <w:sz w:val="24"/>
          <w:szCs w:val="24"/>
        </w:rPr>
        <w:t>The Electoral Division covers the Electoral Wards of Seaton includes the following:</w:t>
      </w:r>
    </w:p>
    <w:p w:rsidR="00F014A4" w:rsidRPr="00B06A58" w:rsidRDefault="00F014A4" w:rsidP="00F43747">
      <w:pPr>
        <w:pStyle w:val="ListParagraph"/>
        <w:numPr>
          <w:ilvl w:val="0"/>
          <w:numId w:val="2"/>
        </w:numPr>
        <w:spacing w:after="0" w:line="240" w:lineRule="auto"/>
        <w:contextualSpacing w:val="0"/>
        <w:jc w:val="both"/>
        <w:rPr>
          <w:rFonts w:ascii="Arial" w:hAnsi="Arial" w:cs="Arial"/>
          <w:sz w:val="24"/>
          <w:szCs w:val="24"/>
        </w:rPr>
      </w:pPr>
      <w:r w:rsidRPr="00B06A58">
        <w:rPr>
          <w:rFonts w:ascii="Arial" w:hAnsi="Arial" w:cs="Arial"/>
          <w:sz w:val="24"/>
          <w:szCs w:val="24"/>
        </w:rPr>
        <w:t>Seaton</w:t>
      </w:r>
    </w:p>
    <w:p w:rsidR="00F43747" w:rsidRPr="00B06A58" w:rsidRDefault="00F43747" w:rsidP="00F43747">
      <w:pPr>
        <w:pStyle w:val="ListParagraph"/>
        <w:numPr>
          <w:ilvl w:val="0"/>
          <w:numId w:val="2"/>
        </w:numPr>
        <w:spacing w:after="0" w:line="240" w:lineRule="auto"/>
        <w:contextualSpacing w:val="0"/>
        <w:jc w:val="both"/>
        <w:rPr>
          <w:rFonts w:ascii="Arial" w:hAnsi="Arial" w:cs="Arial"/>
          <w:sz w:val="24"/>
          <w:szCs w:val="24"/>
        </w:rPr>
      </w:pPr>
      <w:proofErr w:type="spellStart"/>
      <w:r w:rsidRPr="00B06A58">
        <w:rPr>
          <w:rFonts w:ascii="Arial" w:hAnsi="Arial" w:cs="Arial"/>
          <w:sz w:val="24"/>
          <w:szCs w:val="24"/>
        </w:rPr>
        <w:t>Camerton</w:t>
      </w:r>
      <w:proofErr w:type="spellEnd"/>
    </w:p>
    <w:p w:rsidR="00F43747" w:rsidRPr="00B06A58" w:rsidRDefault="00F43747" w:rsidP="00F43747">
      <w:pPr>
        <w:pStyle w:val="ListParagraph"/>
        <w:numPr>
          <w:ilvl w:val="0"/>
          <w:numId w:val="2"/>
        </w:numPr>
        <w:spacing w:after="0" w:line="240" w:lineRule="auto"/>
        <w:contextualSpacing w:val="0"/>
        <w:jc w:val="both"/>
        <w:rPr>
          <w:rFonts w:ascii="Arial" w:hAnsi="Arial" w:cs="Arial"/>
          <w:sz w:val="24"/>
          <w:szCs w:val="24"/>
        </w:rPr>
      </w:pPr>
      <w:r w:rsidRPr="00B06A58">
        <w:rPr>
          <w:rFonts w:ascii="Arial" w:hAnsi="Arial" w:cs="Arial"/>
          <w:sz w:val="24"/>
          <w:szCs w:val="24"/>
        </w:rPr>
        <w:t>Barepot</w:t>
      </w:r>
    </w:p>
    <w:p w:rsidR="00F43747" w:rsidRPr="00B06A58" w:rsidRDefault="00F43747" w:rsidP="00F43747">
      <w:pPr>
        <w:pStyle w:val="ListParagraph"/>
        <w:numPr>
          <w:ilvl w:val="0"/>
          <w:numId w:val="2"/>
        </w:numPr>
        <w:spacing w:after="0" w:line="240" w:lineRule="auto"/>
        <w:contextualSpacing w:val="0"/>
        <w:jc w:val="both"/>
        <w:rPr>
          <w:rFonts w:ascii="Arial" w:hAnsi="Arial" w:cs="Arial"/>
          <w:sz w:val="24"/>
          <w:szCs w:val="24"/>
        </w:rPr>
      </w:pPr>
      <w:r w:rsidRPr="00B06A58">
        <w:rPr>
          <w:rFonts w:ascii="Arial" w:hAnsi="Arial" w:cs="Arial"/>
          <w:sz w:val="24"/>
          <w:szCs w:val="24"/>
        </w:rPr>
        <w:t>Siddick</w:t>
      </w:r>
    </w:p>
    <w:p w:rsidR="00F43747" w:rsidRPr="00B06A58" w:rsidRDefault="00F43747" w:rsidP="00F43747">
      <w:pPr>
        <w:pStyle w:val="ListParagraph"/>
        <w:numPr>
          <w:ilvl w:val="0"/>
          <w:numId w:val="2"/>
        </w:numPr>
        <w:spacing w:after="0" w:line="240" w:lineRule="auto"/>
        <w:contextualSpacing w:val="0"/>
        <w:jc w:val="both"/>
        <w:rPr>
          <w:rFonts w:ascii="Arial" w:hAnsi="Arial" w:cs="Arial"/>
          <w:sz w:val="24"/>
          <w:szCs w:val="24"/>
        </w:rPr>
      </w:pPr>
      <w:r w:rsidRPr="00B06A58">
        <w:rPr>
          <w:rFonts w:ascii="Arial" w:hAnsi="Arial" w:cs="Arial"/>
          <w:sz w:val="24"/>
          <w:szCs w:val="24"/>
        </w:rPr>
        <w:t>Northside</w:t>
      </w:r>
    </w:p>
    <w:p w:rsidR="00D2778A" w:rsidRDefault="00D2778A" w:rsidP="00D2778A">
      <w:pPr>
        <w:pStyle w:val="Heading1"/>
      </w:pPr>
      <w:r>
        <w:t xml:space="preserve">Statistical Profile </w:t>
      </w:r>
    </w:p>
    <w:p w:rsidR="00F43747" w:rsidRPr="00B06A58" w:rsidRDefault="00F43747" w:rsidP="00F43747">
      <w:pPr>
        <w:spacing w:line="360" w:lineRule="auto"/>
        <w:jc w:val="both"/>
        <w:rPr>
          <w:rFonts w:ascii="Arial" w:hAnsi="Arial" w:cs="Arial"/>
          <w:i/>
          <w:sz w:val="24"/>
          <w:szCs w:val="24"/>
        </w:rPr>
      </w:pPr>
      <w:r w:rsidRPr="00B06A58">
        <w:rPr>
          <w:rFonts w:ascii="Arial" w:hAnsi="Arial" w:cs="Arial"/>
          <w:i/>
          <w:sz w:val="24"/>
          <w:szCs w:val="24"/>
        </w:rPr>
        <w:t xml:space="preserve">The 2011 Census estimated that the population of </w:t>
      </w:r>
      <w:r w:rsidRPr="00B06A58">
        <w:rPr>
          <w:rFonts w:ascii="Arial" w:hAnsi="Arial" w:cs="Arial"/>
          <w:b/>
          <w:i/>
          <w:noProof/>
          <w:sz w:val="24"/>
          <w:szCs w:val="24"/>
        </w:rPr>
        <w:t>Seaton</w:t>
      </w:r>
      <w:r w:rsidRPr="00B06A58">
        <w:rPr>
          <w:rFonts w:ascii="Arial" w:hAnsi="Arial" w:cs="Arial"/>
          <w:b/>
          <w:i/>
          <w:sz w:val="24"/>
          <w:szCs w:val="24"/>
        </w:rPr>
        <w:t xml:space="preserve"> Electoral Division (ED)</w:t>
      </w:r>
      <w:r w:rsidRPr="00B06A58">
        <w:rPr>
          <w:rFonts w:ascii="Arial" w:hAnsi="Arial" w:cs="Arial"/>
          <w:sz w:val="24"/>
          <w:szCs w:val="24"/>
        </w:rPr>
        <w:t xml:space="preserve"> </w:t>
      </w:r>
      <w:r w:rsidRPr="00B06A58">
        <w:rPr>
          <w:rFonts w:ascii="Arial" w:hAnsi="Arial" w:cs="Arial"/>
          <w:i/>
          <w:sz w:val="24"/>
          <w:szCs w:val="24"/>
        </w:rPr>
        <w:t xml:space="preserve">was </w:t>
      </w:r>
      <w:r w:rsidRPr="00B06A58">
        <w:rPr>
          <w:rFonts w:ascii="Arial" w:hAnsi="Arial" w:cs="Arial"/>
          <w:b/>
          <w:i/>
          <w:noProof/>
          <w:sz w:val="24"/>
          <w:szCs w:val="24"/>
        </w:rPr>
        <w:t>6411</w:t>
      </w:r>
      <w:r w:rsidRPr="00B06A58">
        <w:rPr>
          <w:rFonts w:ascii="Arial" w:hAnsi="Arial" w:cs="Arial"/>
          <w:i/>
          <w:sz w:val="24"/>
          <w:szCs w:val="24"/>
        </w:rPr>
        <w:t xml:space="preserve"> persons. </w:t>
      </w:r>
    </w:p>
    <w:p w:rsidR="00F43747" w:rsidRPr="00B06A58" w:rsidRDefault="00F43747" w:rsidP="00F43747">
      <w:pPr>
        <w:spacing w:line="360" w:lineRule="auto"/>
        <w:jc w:val="both"/>
        <w:rPr>
          <w:rFonts w:ascii="Arial" w:hAnsi="Arial" w:cs="Arial"/>
          <w:i/>
          <w:sz w:val="24"/>
          <w:szCs w:val="24"/>
        </w:rPr>
      </w:pPr>
      <w:r w:rsidRPr="00B06A58">
        <w:rPr>
          <w:rFonts w:ascii="Arial" w:hAnsi="Arial" w:cs="Arial"/>
          <w:i/>
          <w:sz w:val="24"/>
          <w:szCs w:val="24"/>
        </w:rPr>
        <w:t xml:space="preserve">The table below presents estimated numbers of residents in </w:t>
      </w:r>
      <w:r w:rsidRPr="00B06A58">
        <w:rPr>
          <w:rFonts w:ascii="Arial" w:hAnsi="Arial" w:cs="Arial"/>
          <w:b/>
          <w:i/>
          <w:noProof/>
          <w:sz w:val="24"/>
          <w:szCs w:val="24"/>
        </w:rPr>
        <w:t>Seaton</w:t>
      </w:r>
      <w:r w:rsidRPr="00B06A58">
        <w:rPr>
          <w:rFonts w:ascii="Arial" w:hAnsi="Arial" w:cs="Arial"/>
          <w:i/>
          <w:sz w:val="24"/>
          <w:szCs w:val="24"/>
        </w:rPr>
        <w:t xml:space="preserve"> </w:t>
      </w:r>
      <w:r w:rsidRPr="00B06A58">
        <w:rPr>
          <w:rFonts w:ascii="Arial" w:hAnsi="Arial" w:cs="Arial"/>
          <w:b/>
          <w:i/>
          <w:sz w:val="24"/>
          <w:szCs w:val="24"/>
        </w:rPr>
        <w:t>ED</w:t>
      </w:r>
      <w:r w:rsidRPr="00B06A58">
        <w:rPr>
          <w:rFonts w:ascii="Arial" w:hAnsi="Arial" w:cs="Arial"/>
          <w:i/>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F43747" w:rsidRPr="00FC34A9" w:rsidTr="00F43747">
        <w:trPr>
          <w:trHeight w:val="367"/>
          <w:jc w:val="center"/>
        </w:trPr>
        <w:tc>
          <w:tcPr>
            <w:tcW w:w="1716" w:type="dxa"/>
            <w:vMerge w:val="restart"/>
            <w:shd w:val="clear" w:color="auto" w:fill="548DD4"/>
            <w:noWrap/>
            <w:vAlign w:val="bottom"/>
          </w:tcPr>
          <w:p w:rsidR="00F43747" w:rsidRPr="004365A6" w:rsidRDefault="00F43747" w:rsidP="00F43747">
            <w:pPr>
              <w:spacing w:after="0" w:line="240" w:lineRule="auto"/>
              <w:jc w:val="both"/>
              <w:rPr>
                <w:b/>
                <w:color w:val="FFFFFF"/>
                <w:sz w:val="24"/>
                <w:szCs w:val="24"/>
              </w:rPr>
            </w:pPr>
          </w:p>
        </w:tc>
        <w:tc>
          <w:tcPr>
            <w:tcW w:w="7938" w:type="dxa"/>
            <w:gridSpan w:val="8"/>
            <w:shd w:val="clear" w:color="auto" w:fill="548DD4"/>
            <w:noWrap/>
            <w:vAlign w:val="bottom"/>
          </w:tcPr>
          <w:p w:rsidR="00F43747" w:rsidRPr="004365A6" w:rsidRDefault="00F43747" w:rsidP="00F43747">
            <w:pPr>
              <w:spacing w:after="0" w:line="240" w:lineRule="auto"/>
              <w:jc w:val="center"/>
              <w:rPr>
                <w:b/>
                <w:color w:val="FFFFFF"/>
                <w:sz w:val="24"/>
                <w:szCs w:val="24"/>
              </w:rPr>
            </w:pPr>
            <w:r w:rsidRPr="004365A6">
              <w:rPr>
                <w:b/>
                <w:color w:val="FFFFFF"/>
                <w:sz w:val="24"/>
                <w:szCs w:val="24"/>
              </w:rPr>
              <w:t>No. Persons by Age Group (Years)</w:t>
            </w:r>
          </w:p>
        </w:tc>
      </w:tr>
      <w:tr w:rsidR="00F43747" w:rsidRPr="00FC34A9" w:rsidTr="00F43747">
        <w:trPr>
          <w:trHeight w:val="255"/>
          <w:jc w:val="center"/>
        </w:trPr>
        <w:tc>
          <w:tcPr>
            <w:tcW w:w="1716" w:type="dxa"/>
            <w:vMerge/>
            <w:shd w:val="clear" w:color="auto" w:fill="548DD4"/>
            <w:noWrap/>
            <w:vAlign w:val="bottom"/>
            <w:hideMark/>
          </w:tcPr>
          <w:p w:rsidR="00F43747" w:rsidRPr="004365A6" w:rsidRDefault="00F43747" w:rsidP="00F43747">
            <w:pPr>
              <w:spacing w:after="0" w:line="240" w:lineRule="auto"/>
              <w:jc w:val="both"/>
              <w:rPr>
                <w:b/>
                <w:color w:val="FFFFFF"/>
                <w:sz w:val="24"/>
                <w:szCs w:val="24"/>
              </w:rPr>
            </w:pPr>
          </w:p>
        </w:tc>
        <w:tc>
          <w:tcPr>
            <w:tcW w:w="1110" w:type="dxa"/>
            <w:shd w:val="clear" w:color="auto" w:fill="548DD4"/>
            <w:noWrap/>
            <w:vAlign w:val="bottom"/>
            <w:hideMark/>
          </w:tcPr>
          <w:p w:rsidR="00F43747" w:rsidRPr="004365A6" w:rsidRDefault="00F43747" w:rsidP="00F43747">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F43747" w:rsidRPr="004365A6" w:rsidRDefault="00F43747" w:rsidP="00F43747">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F43747" w:rsidRPr="004365A6" w:rsidRDefault="00F43747" w:rsidP="00F43747">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F43747" w:rsidRPr="004365A6" w:rsidRDefault="00F43747" w:rsidP="00F43747">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F43747" w:rsidRPr="004365A6" w:rsidRDefault="00F43747" w:rsidP="00F43747">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F43747" w:rsidRPr="004365A6" w:rsidRDefault="00F43747" w:rsidP="00F43747">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F43747" w:rsidRPr="004365A6" w:rsidRDefault="00F43747" w:rsidP="00F43747">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F43747" w:rsidRPr="004365A6" w:rsidRDefault="00F43747" w:rsidP="00F43747">
            <w:pPr>
              <w:spacing w:after="0" w:line="240" w:lineRule="auto"/>
              <w:jc w:val="center"/>
              <w:rPr>
                <w:b/>
                <w:color w:val="FFFFFF"/>
                <w:sz w:val="24"/>
                <w:szCs w:val="24"/>
              </w:rPr>
            </w:pPr>
            <w:r w:rsidRPr="004365A6">
              <w:rPr>
                <w:b/>
                <w:color w:val="FFFFFF"/>
                <w:sz w:val="24"/>
                <w:szCs w:val="24"/>
              </w:rPr>
              <w:t>85+</w:t>
            </w:r>
          </w:p>
        </w:tc>
      </w:tr>
      <w:tr w:rsidR="00F43747" w:rsidRPr="00FC34A9" w:rsidTr="00F43747">
        <w:trPr>
          <w:trHeight w:val="417"/>
          <w:jc w:val="center"/>
        </w:trPr>
        <w:tc>
          <w:tcPr>
            <w:tcW w:w="1716" w:type="dxa"/>
            <w:shd w:val="clear" w:color="auto" w:fill="DDD9C3"/>
            <w:noWrap/>
            <w:vAlign w:val="bottom"/>
          </w:tcPr>
          <w:p w:rsidR="00F43747" w:rsidRPr="00FC34A9" w:rsidRDefault="00F43747" w:rsidP="00F43747">
            <w:pPr>
              <w:spacing w:after="0" w:line="240" w:lineRule="auto"/>
              <w:jc w:val="both"/>
              <w:rPr>
                <w:i/>
                <w:sz w:val="24"/>
                <w:szCs w:val="24"/>
              </w:rPr>
            </w:pPr>
            <w:r w:rsidRPr="00005EFF">
              <w:rPr>
                <w:i/>
                <w:noProof/>
                <w:sz w:val="24"/>
                <w:szCs w:val="24"/>
              </w:rPr>
              <w:t>Seaton ED</w:t>
            </w:r>
          </w:p>
        </w:tc>
        <w:tc>
          <w:tcPr>
            <w:tcW w:w="1110" w:type="dxa"/>
            <w:shd w:val="clear" w:color="auto" w:fill="DDD9C3"/>
            <w:noWrap/>
            <w:vAlign w:val="bottom"/>
          </w:tcPr>
          <w:p w:rsidR="00F43747" w:rsidRPr="00FC34A9" w:rsidRDefault="00F43747" w:rsidP="00F43747">
            <w:pPr>
              <w:spacing w:after="0" w:line="240" w:lineRule="auto"/>
              <w:jc w:val="center"/>
              <w:rPr>
                <w:i/>
                <w:sz w:val="24"/>
                <w:szCs w:val="24"/>
              </w:rPr>
            </w:pPr>
            <w:r w:rsidRPr="00005EFF">
              <w:rPr>
                <w:i/>
                <w:noProof/>
                <w:sz w:val="24"/>
                <w:szCs w:val="24"/>
              </w:rPr>
              <w:t>6411</w:t>
            </w:r>
          </w:p>
        </w:tc>
        <w:tc>
          <w:tcPr>
            <w:tcW w:w="883" w:type="dxa"/>
            <w:shd w:val="clear" w:color="auto" w:fill="DDD9C3"/>
            <w:noWrap/>
            <w:vAlign w:val="bottom"/>
          </w:tcPr>
          <w:p w:rsidR="00F43747" w:rsidRPr="00FC34A9" w:rsidRDefault="00F43747" w:rsidP="00F43747">
            <w:pPr>
              <w:spacing w:after="0" w:line="240" w:lineRule="auto"/>
              <w:jc w:val="center"/>
              <w:rPr>
                <w:i/>
                <w:sz w:val="24"/>
                <w:szCs w:val="24"/>
              </w:rPr>
            </w:pPr>
            <w:r w:rsidRPr="00005EFF">
              <w:rPr>
                <w:i/>
                <w:noProof/>
                <w:sz w:val="24"/>
                <w:szCs w:val="24"/>
              </w:rPr>
              <w:t>1109</w:t>
            </w:r>
          </w:p>
        </w:tc>
        <w:tc>
          <w:tcPr>
            <w:tcW w:w="1005" w:type="dxa"/>
            <w:shd w:val="clear" w:color="auto" w:fill="DDD9C3"/>
            <w:noWrap/>
            <w:vAlign w:val="bottom"/>
          </w:tcPr>
          <w:p w:rsidR="00F43747" w:rsidRPr="00FC34A9" w:rsidRDefault="00F43747" w:rsidP="00F43747">
            <w:pPr>
              <w:spacing w:after="0" w:line="240" w:lineRule="auto"/>
              <w:jc w:val="center"/>
              <w:rPr>
                <w:i/>
                <w:sz w:val="24"/>
                <w:szCs w:val="24"/>
              </w:rPr>
            </w:pPr>
            <w:r w:rsidRPr="00005EFF">
              <w:rPr>
                <w:i/>
                <w:noProof/>
                <w:sz w:val="24"/>
                <w:szCs w:val="24"/>
              </w:rPr>
              <w:t>1000</w:t>
            </w:r>
          </w:p>
        </w:tc>
        <w:tc>
          <w:tcPr>
            <w:tcW w:w="1005" w:type="dxa"/>
            <w:shd w:val="clear" w:color="auto" w:fill="DDD9C3"/>
            <w:noWrap/>
            <w:vAlign w:val="bottom"/>
          </w:tcPr>
          <w:p w:rsidR="00F43747" w:rsidRPr="00FC34A9" w:rsidRDefault="00F43747" w:rsidP="00F43747">
            <w:pPr>
              <w:spacing w:after="0" w:line="240" w:lineRule="auto"/>
              <w:jc w:val="center"/>
              <w:rPr>
                <w:i/>
                <w:sz w:val="24"/>
                <w:szCs w:val="24"/>
              </w:rPr>
            </w:pPr>
            <w:r w:rsidRPr="00005EFF">
              <w:rPr>
                <w:i/>
                <w:noProof/>
                <w:sz w:val="24"/>
                <w:szCs w:val="24"/>
              </w:rPr>
              <w:t>1254</w:t>
            </w:r>
          </w:p>
        </w:tc>
        <w:tc>
          <w:tcPr>
            <w:tcW w:w="1005" w:type="dxa"/>
            <w:shd w:val="clear" w:color="auto" w:fill="DDD9C3"/>
            <w:noWrap/>
            <w:vAlign w:val="bottom"/>
          </w:tcPr>
          <w:p w:rsidR="00F43747" w:rsidRPr="00FC34A9" w:rsidRDefault="00F43747" w:rsidP="00F43747">
            <w:pPr>
              <w:spacing w:after="0" w:line="240" w:lineRule="auto"/>
              <w:jc w:val="center"/>
              <w:rPr>
                <w:i/>
                <w:sz w:val="24"/>
                <w:szCs w:val="24"/>
              </w:rPr>
            </w:pPr>
            <w:r w:rsidRPr="00005EFF">
              <w:rPr>
                <w:i/>
                <w:noProof/>
                <w:sz w:val="24"/>
                <w:szCs w:val="24"/>
              </w:rPr>
              <w:t>1381</w:t>
            </w:r>
          </w:p>
        </w:tc>
        <w:tc>
          <w:tcPr>
            <w:tcW w:w="1005" w:type="dxa"/>
            <w:shd w:val="clear" w:color="auto" w:fill="DDD9C3"/>
            <w:noWrap/>
            <w:vAlign w:val="bottom"/>
          </w:tcPr>
          <w:p w:rsidR="00F43747" w:rsidRPr="00FC34A9" w:rsidRDefault="00F43747" w:rsidP="00F43747">
            <w:pPr>
              <w:spacing w:after="0" w:line="240" w:lineRule="auto"/>
              <w:jc w:val="center"/>
              <w:rPr>
                <w:i/>
                <w:sz w:val="24"/>
                <w:szCs w:val="24"/>
              </w:rPr>
            </w:pPr>
            <w:r w:rsidRPr="00005EFF">
              <w:rPr>
                <w:i/>
                <w:noProof/>
                <w:sz w:val="24"/>
                <w:szCs w:val="24"/>
              </w:rPr>
              <w:t>1183</w:t>
            </w:r>
          </w:p>
        </w:tc>
        <w:tc>
          <w:tcPr>
            <w:tcW w:w="1005" w:type="dxa"/>
            <w:shd w:val="clear" w:color="auto" w:fill="DDD9C3"/>
            <w:noWrap/>
            <w:vAlign w:val="bottom"/>
          </w:tcPr>
          <w:p w:rsidR="00F43747" w:rsidRPr="00FC34A9" w:rsidRDefault="00F43747" w:rsidP="00F43747">
            <w:pPr>
              <w:spacing w:after="0" w:line="240" w:lineRule="auto"/>
              <w:jc w:val="center"/>
              <w:rPr>
                <w:i/>
                <w:sz w:val="24"/>
                <w:szCs w:val="24"/>
              </w:rPr>
            </w:pPr>
            <w:r w:rsidRPr="00005EFF">
              <w:rPr>
                <w:i/>
                <w:noProof/>
                <w:sz w:val="24"/>
                <w:szCs w:val="24"/>
              </w:rPr>
              <w:t>350</w:t>
            </w:r>
          </w:p>
        </w:tc>
        <w:tc>
          <w:tcPr>
            <w:tcW w:w="920" w:type="dxa"/>
            <w:shd w:val="clear" w:color="auto" w:fill="DDD9C3"/>
            <w:noWrap/>
            <w:vAlign w:val="bottom"/>
          </w:tcPr>
          <w:p w:rsidR="00F43747" w:rsidRPr="00FC34A9" w:rsidRDefault="00F43747" w:rsidP="00F43747">
            <w:pPr>
              <w:spacing w:after="0" w:line="240" w:lineRule="auto"/>
              <w:jc w:val="center"/>
              <w:rPr>
                <w:i/>
                <w:sz w:val="24"/>
                <w:szCs w:val="24"/>
              </w:rPr>
            </w:pPr>
            <w:r w:rsidRPr="00005EFF">
              <w:rPr>
                <w:i/>
                <w:noProof/>
                <w:sz w:val="24"/>
                <w:szCs w:val="24"/>
              </w:rPr>
              <w:t>134</w:t>
            </w:r>
          </w:p>
        </w:tc>
      </w:tr>
    </w:tbl>
    <w:p w:rsidR="00F43747" w:rsidRPr="00840200" w:rsidRDefault="00F43747" w:rsidP="00F43747">
      <w:pPr>
        <w:spacing w:line="360" w:lineRule="auto"/>
        <w:jc w:val="both"/>
        <w:rPr>
          <w:rFonts w:ascii="Arial" w:hAnsi="Arial" w:cs="Arial"/>
          <w:i/>
          <w:sz w:val="24"/>
          <w:szCs w:val="24"/>
        </w:rPr>
      </w:pPr>
      <w:r w:rsidRPr="00840200">
        <w:rPr>
          <w:rFonts w:ascii="Arial" w:hAnsi="Arial" w:cs="Arial"/>
          <w:i/>
          <w:sz w:val="24"/>
          <w:szCs w:val="24"/>
        </w:rPr>
        <w:t>Source: Office for National Statistics, 2011 Census</w:t>
      </w:r>
    </w:p>
    <w:p w:rsidR="00F43747" w:rsidRPr="00B06A58" w:rsidRDefault="00F43747" w:rsidP="00F43747">
      <w:pPr>
        <w:spacing w:line="360" w:lineRule="auto"/>
        <w:jc w:val="both"/>
        <w:rPr>
          <w:rFonts w:ascii="Arial" w:hAnsi="Arial" w:cs="Arial"/>
          <w:i/>
          <w:sz w:val="24"/>
          <w:szCs w:val="24"/>
        </w:rPr>
      </w:pPr>
      <w:r w:rsidRPr="00B06A58">
        <w:rPr>
          <w:rFonts w:ascii="Arial" w:hAnsi="Arial" w:cs="Arial"/>
          <w:i/>
          <w:sz w:val="24"/>
          <w:szCs w:val="24"/>
        </w:rPr>
        <w:lastRenderedPageBreak/>
        <w:t xml:space="preserve">The chart below compares the proportion of </w:t>
      </w:r>
      <w:r w:rsidRPr="00B06A58">
        <w:rPr>
          <w:rFonts w:ascii="Arial" w:hAnsi="Arial" w:cs="Arial"/>
          <w:b/>
          <w:i/>
          <w:noProof/>
          <w:sz w:val="24"/>
          <w:szCs w:val="24"/>
        </w:rPr>
        <w:t>Seaton</w:t>
      </w:r>
      <w:r w:rsidRPr="00B06A58">
        <w:rPr>
          <w:rFonts w:ascii="Arial" w:hAnsi="Arial" w:cs="Arial"/>
          <w:b/>
          <w:i/>
          <w:sz w:val="24"/>
          <w:szCs w:val="24"/>
        </w:rPr>
        <w:t xml:space="preserve"> ED’s</w:t>
      </w:r>
      <w:r w:rsidRPr="00B06A58">
        <w:rPr>
          <w:rFonts w:ascii="Arial" w:hAnsi="Arial" w:cs="Arial"/>
          <w:i/>
          <w:sz w:val="24"/>
          <w:szCs w:val="24"/>
        </w:rPr>
        <w:t xml:space="preserve"> population within each age group with the proportion of the population within each age group across </w:t>
      </w:r>
      <w:r w:rsidRPr="00B06A58">
        <w:rPr>
          <w:rFonts w:ascii="Arial" w:hAnsi="Arial" w:cs="Arial"/>
          <w:i/>
          <w:noProof/>
          <w:sz w:val="24"/>
          <w:szCs w:val="24"/>
        </w:rPr>
        <w:t>Allerdale</w:t>
      </w:r>
      <w:r w:rsidRPr="00B06A58">
        <w:rPr>
          <w:rFonts w:ascii="Arial" w:hAnsi="Arial" w:cs="Arial"/>
          <w:i/>
          <w:sz w:val="24"/>
          <w:szCs w:val="24"/>
        </w:rPr>
        <w:t xml:space="preserve"> district, Cumbria and England &amp; Wales:</w:t>
      </w:r>
    </w:p>
    <w:p w:rsidR="00F43747" w:rsidRDefault="00F43747" w:rsidP="00F43747">
      <w:pPr>
        <w:spacing w:after="0" w:line="240" w:lineRule="auto"/>
        <w:jc w:val="both"/>
        <w:rPr>
          <w:i/>
          <w:sz w:val="24"/>
          <w:szCs w:val="24"/>
        </w:rPr>
      </w:pPr>
      <w:r>
        <w:rPr>
          <w:noProof/>
          <w:lang w:eastAsia="en-GB"/>
        </w:rPr>
        <w:drawing>
          <wp:inline distT="0" distB="0" distL="0" distR="0">
            <wp:extent cx="5727700" cy="2921000"/>
            <wp:effectExtent l="19050" t="0" r="6350" b="0"/>
            <wp:docPr id="4" name="Picture 1" descr="V:\INFORMATION AND INTELLIGENCE\Area Plan\ED Profiles\ED Charts\Seaton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Seaton ED.png"/>
                    <pic:cNvPicPr>
                      <a:picLocks noChangeAspect="1" noChangeArrowheads="1"/>
                    </pic:cNvPicPr>
                  </pic:nvPicPr>
                  <pic:blipFill>
                    <a:blip r:embed="rId12" r:link="rId13" cstate="print"/>
                    <a:srcRect/>
                    <a:stretch>
                      <a:fillRect/>
                    </a:stretch>
                  </pic:blipFill>
                  <pic:spPr bwMode="auto">
                    <a:xfrm>
                      <a:off x="0" y="0"/>
                      <a:ext cx="5727700" cy="2921000"/>
                    </a:xfrm>
                    <a:prstGeom prst="rect">
                      <a:avLst/>
                    </a:prstGeom>
                    <a:noFill/>
                    <a:ln w="9525">
                      <a:noFill/>
                      <a:miter lim="800000"/>
                      <a:headEnd/>
                      <a:tailEnd/>
                    </a:ln>
                  </pic:spPr>
                </pic:pic>
              </a:graphicData>
            </a:graphic>
          </wp:inline>
        </w:drawing>
      </w:r>
    </w:p>
    <w:p w:rsidR="00F43747" w:rsidRDefault="00F43747" w:rsidP="00F43747">
      <w:pPr>
        <w:spacing w:line="360" w:lineRule="auto"/>
        <w:jc w:val="both"/>
        <w:rPr>
          <w:i/>
          <w:sz w:val="24"/>
          <w:szCs w:val="24"/>
        </w:rPr>
      </w:pPr>
      <w:r>
        <w:rPr>
          <w:i/>
          <w:sz w:val="24"/>
          <w:szCs w:val="24"/>
        </w:rPr>
        <w:t>Source: Office for National Statistics, 2011 Census</w:t>
      </w:r>
    </w:p>
    <w:p w:rsidR="00F43747" w:rsidRPr="00840200" w:rsidRDefault="00F43747" w:rsidP="00F43747">
      <w:pPr>
        <w:spacing w:line="360" w:lineRule="auto"/>
        <w:jc w:val="both"/>
        <w:rPr>
          <w:rFonts w:ascii="Arial" w:hAnsi="Arial" w:cs="Arial"/>
          <w:i/>
          <w:sz w:val="24"/>
          <w:szCs w:val="24"/>
        </w:rPr>
      </w:pPr>
      <w:r w:rsidRPr="00840200">
        <w:rPr>
          <w:rFonts w:ascii="Arial" w:hAnsi="Arial" w:cs="Arial"/>
          <w:i/>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F43747" w:rsidRPr="00840200" w:rsidRDefault="00F43747" w:rsidP="00F43747">
      <w:pPr>
        <w:spacing w:line="360" w:lineRule="auto"/>
        <w:jc w:val="both"/>
        <w:rPr>
          <w:rFonts w:ascii="Arial" w:hAnsi="Arial" w:cs="Arial"/>
          <w:i/>
          <w:sz w:val="24"/>
          <w:szCs w:val="24"/>
        </w:rPr>
      </w:pPr>
      <w:r w:rsidRPr="00840200">
        <w:rPr>
          <w:rFonts w:ascii="Arial" w:hAnsi="Arial" w:cs="Arial"/>
          <w:i/>
          <w:sz w:val="24"/>
          <w:szCs w:val="24"/>
        </w:rPr>
        <w:t xml:space="preserve">The table below identifies which Electoral Wards are fully or partially within the boundaries of </w:t>
      </w:r>
      <w:r w:rsidRPr="00840200">
        <w:rPr>
          <w:rFonts w:ascii="Arial" w:hAnsi="Arial" w:cs="Arial"/>
          <w:b/>
          <w:i/>
          <w:noProof/>
          <w:sz w:val="24"/>
          <w:szCs w:val="24"/>
        </w:rPr>
        <w:t>Seaton</w:t>
      </w:r>
      <w:r w:rsidRPr="00840200">
        <w:rPr>
          <w:rFonts w:ascii="Arial" w:hAnsi="Arial" w:cs="Arial"/>
          <w:i/>
          <w:sz w:val="24"/>
          <w:szCs w:val="24"/>
        </w:rPr>
        <w:t xml:space="preserve"> </w:t>
      </w:r>
      <w:r w:rsidRPr="00840200">
        <w:rPr>
          <w:rFonts w:ascii="Arial" w:hAnsi="Arial" w:cs="Arial"/>
          <w:b/>
          <w:i/>
          <w:sz w:val="24"/>
          <w:szCs w:val="24"/>
        </w:rPr>
        <w:t>ED</w:t>
      </w:r>
      <w:r w:rsidRPr="00840200">
        <w:rPr>
          <w:rFonts w:ascii="Arial" w:hAnsi="Arial" w:cs="Arial"/>
          <w:i/>
          <w:sz w:val="24"/>
          <w:szCs w:val="24"/>
        </w:rPr>
        <w:t xml:space="preserve">, and what proportion of </w:t>
      </w:r>
      <w:r w:rsidRPr="00840200">
        <w:rPr>
          <w:rFonts w:ascii="Arial" w:hAnsi="Arial" w:cs="Arial"/>
          <w:b/>
          <w:i/>
          <w:noProof/>
          <w:sz w:val="24"/>
          <w:szCs w:val="24"/>
        </w:rPr>
        <w:t>Seaton</w:t>
      </w:r>
      <w:r w:rsidRPr="00840200">
        <w:rPr>
          <w:rFonts w:ascii="Arial" w:hAnsi="Arial" w:cs="Arial"/>
          <w:i/>
          <w:sz w:val="24"/>
          <w:szCs w:val="24"/>
        </w:rPr>
        <w:t xml:space="preserve"> </w:t>
      </w:r>
      <w:r w:rsidRPr="00840200">
        <w:rPr>
          <w:rFonts w:ascii="Arial" w:hAnsi="Arial" w:cs="Arial"/>
          <w:b/>
          <w:i/>
          <w:sz w:val="24"/>
          <w:szCs w:val="24"/>
        </w:rPr>
        <w:t>ED</w:t>
      </w:r>
      <w:r w:rsidRPr="00840200">
        <w:rPr>
          <w:rFonts w:ascii="Arial" w:hAnsi="Arial" w:cs="Arial"/>
          <w:i/>
          <w:sz w:val="24"/>
          <w:szCs w:val="24"/>
        </w:rPr>
        <w:t>’s population live within each ward:</w:t>
      </w:r>
    </w:p>
    <w:p w:rsidR="00F43747" w:rsidRDefault="00F43747" w:rsidP="00F43747">
      <w:pPr>
        <w:spacing w:line="360" w:lineRule="auto"/>
        <w:jc w:val="both"/>
        <w:rPr>
          <w:i/>
          <w:sz w:val="24"/>
          <w:szCs w:val="24"/>
        </w:rPr>
      </w:pPr>
      <w:r>
        <w:rPr>
          <w:noProof/>
          <w:lang w:eastAsia="en-GB"/>
        </w:rPr>
        <w:drawing>
          <wp:inline distT="0" distB="0" distL="0" distR="0">
            <wp:extent cx="5727700" cy="850900"/>
            <wp:effectExtent l="19050" t="0" r="6350" b="0"/>
            <wp:docPr id="6" name="Picture 2" descr="V:\INFORMATION AND INTELLIGENCE\Area Plan\ED Profiles\ED Tables\Seaton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Seaton ED.png"/>
                    <pic:cNvPicPr>
                      <a:picLocks noChangeAspect="1" noChangeArrowheads="1"/>
                    </pic:cNvPicPr>
                  </pic:nvPicPr>
                  <pic:blipFill>
                    <a:blip r:embed="rId14" r:link="rId15" cstate="print"/>
                    <a:srcRect/>
                    <a:stretch>
                      <a:fillRect/>
                    </a:stretch>
                  </pic:blipFill>
                  <pic:spPr bwMode="auto">
                    <a:xfrm>
                      <a:off x="0" y="0"/>
                      <a:ext cx="5727700" cy="850900"/>
                    </a:xfrm>
                    <a:prstGeom prst="rect">
                      <a:avLst/>
                    </a:prstGeom>
                    <a:noFill/>
                    <a:ln w="9525">
                      <a:noFill/>
                      <a:miter lim="800000"/>
                      <a:headEnd/>
                      <a:tailEnd/>
                    </a:ln>
                  </pic:spPr>
                </pic:pic>
              </a:graphicData>
            </a:graphic>
          </wp:inline>
        </w:drawing>
      </w:r>
    </w:p>
    <w:p w:rsidR="00F43747" w:rsidRPr="00840200" w:rsidRDefault="00F43747" w:rsidP="00F43747">
      <w:pPr>
        <w:spacing w:line="360" w:lineRule="auto"/>
        <w:jc w:val="both"/>
        <w:rPr>
          <w:rFonts w:ascii="Arial" w:hAnsi="Arial" w:cs="Arial"/>
          <w:i/>
          <w:sz w:val="24"/>
          <w:szCs w:val="24"/>
        </w:rPr>
      </w:pPr>
      <w:r w:rsidRPr="00840200">
        <w:rPr>
          <w:rFonts w:ascii="Arial" w:hAnsi="Arial" w:cs="Arial"/>
          <w:i/>
          <w:sz w:val="24"/>
          <w:szCs w:val="24"/>
        </w:rPr>
        <w:t>Source: Cumbria Intelligence Observatory, 2013</w:t>
      </w:r>
    </w:p>
    <w:p w:rsidR="00F43747" w:rsidRPr="00840200" w:rsidRDefault="00F43747" w:rsidP="00F43747">
      <w:pPr>
        <w:spacing w:line="360" w:lineRule="auto"/>
        <w:jc w:val="both"/>
        <w:rPr>
          <w:rFonts w:ascii="Arial" w:hAnsi="Arial" w:cs="Arial"/>
          <w:i/>
          <w:sz w:val="24"/>
          <w:szCs w:val="24"/>
        </w:rPr>
      </w:pPr>
      <w:r w:rsidRPr="00840200">
        <w:rPr>
          <w:rFonts w:ascii="Arial" w:hAnsi="Arial" w:cs="Arial"/>
          <w:i/>
          <w:sz w:val="24"/>
          <w:szCs w:val="24"/>
        </w:rPr>
        <w:lastRenderedPageBreak/>
        <w:t xml:space="preserve">The map below overlays Electoral Ward boundaries on to </w:t>
      </w:r>
      <w:r w:rsidRPr="00840200">
        <w:rPr>
          <w:rFonts w:ascii="Arial" w:hAnsi="Arial" w:cs="Arial"/>
          <w:b/>
          <w:i/>
          <w:noProof/>
          <w:sz w:val="24"/>
          <w:szCs w:val="24"/>
        </w:rPr>
        <w:t>Seaton</w:t>
      </w:r>
      <w:r w:rsidRPr="00840200">
        <w:rPr>
          <w:rFonts w:ascii="Arial" w:hAnsi="Arial" w:cs="Arial"/>
          <w:i/>
          <w:sz w:val="24"/>
          <w:szCs w:val="24"/>
        </w:rPr>
        <w:t xml:space="preserve"> </w:t>
      </w:r>
      <w:r w:rsidRPr="00840200">
        <w:rPr>
          <w:rFonts w:ascii="Arial" w:hAnsi="Arial" w:cs="Arial"/>
          <w:b/>
          <w:i/>
          <w:sz w:val="24"/>
          <w:szCs w:val="24"/>
        </w:rPr>
        <w:t>ED’s</w:t>
      </w:r>
      <w:r w:rsidRPr="00840200">
        <w:rPr>
          <w:rFonts w:ascii="Arial" w:hAnsi="Arial" w:cs="Arial"/>
          <w:i/>
          <w:sz w:val="24"/>
          <w:szCs w:val="24"/>
        </w:rPr>
        <w:t xml:space="preserve"> boundary:</w:t>
      </w:r>
      <w:r>
        <w:rPr>
          <w:i/>
          <w:sz w:val="24"/>
          <w:szCs w:val="24"/>
        </w:rPr>
        <w:t xml:space="preserve"> </w:t>
      </w:r>
      <w:r>
        <w:rPr>
          <w:noProof/>
          <w:lang w:eastAsia="en-GB"/>
        </w:rPr>
        <w:drawing>
          <wp:inline distT="0" distB="0" distL="0" distR="0">
            <wp:extent cx="5727700" cy="8089900"/>
            <wp:effectExtent l="19050" t="0" r="6350" b="0"/>
            <wp:docPr id="7" name="Picture 3" descr="V:\INFORMATION AND INTELLIGENCE\Area Plan\ED Profiles\ED Maps\Seaton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Seaton ED.jpg"/>
                    <pic:cNvPicPr>
                      <a:picLocks noChangeAspect="1" noChangeArrowheads="1"/>
                    </pic:cNvPicPr>
                  </pic:nvPicPr>
                  <pic:blipFill>
                    <a:blip r:embed="rId16" r:link="rId17" cstate="print"/>
                    <a:srcRect/>
                    <a:stretch>
                      <a:fillRect/>
                    </a:stretch>
                  </pic:blipFill>
                  <pic:spPr bwMode="auto">
                    <a:xfrm>
                      <a:off x="0" y="0"/>
                      <a:ext cx="5727700" cy="8089900"/>
                    </a:xfrm>
                    <a:prstGeom prst="rect">
                      <a:avLst/>
                    </a:prstGeom>
                    <a:noFill/>
                    <a:ln w="9525">
                      <a:noFill/>
                      <a:miter lim="800000"/>
                      <a:headEnd/>
                      <a:tailEnd/>
                    </a:ln>
                  </pic:spPr>
                </pic:pic>
              </a:graphicData>
            </a:graphic>
          </wp:inline>
        </w:drawing>
      </w:r>
      <w:r>
        <w:rPr>
          <w:i/>
          <w:sz w:val="24"/>
          <w:szCs w:val="24"/>
        </w:rPr>
        <w:br w:type="page"/>
      </w:r>
      <w:r w:rsidRPr="00840200">
        <w:rPr>
          <w:rFonts w:ascii="Arial" w:hAnsi="Arial" w:cs="Arial"/>
          <w:i/>
          <w:sz w:val="24"/>
          <w:szCs w:val="24"/>
        </w:rPr>
        <w:lastRenderedPageBreak/>
        <w:t>The Cumbria Intelligence Observatory presents many Electoral Ward level statistics via the interactive ‘</w:t>
      </w:r>
      <w:r w:rsidRPr="00840200">
        <w:rPr>
          <w:rFonts w:ascii="Arial" w:hAnsi="Arial" w:cs="Arial"/>
          <w:b/>
          <w:i/>
          <w:sz w:val="24"/>
          <w:szCs w:val="24"/>
        </w:rPr>
        <w:t>Cumbria Atlas</w:t>
      </w:r>
      <w:r w:rsidRPr="00840200">
        <w:rPr>
          <w:rFonts w:ascii="Arial" w:hAnsi="Arial" w:cs="Arial"/>
          <w:i/>
          <w:sz w:val="24"/>
          <w:szCs w:val="24"/>
        </w:rPr>
        <w:t xml:space="preserve">’ tool. The Statistics provided within the </w:t>
      </w:r>
      <w:r w:rsidRPr="00840200">
        <w:rPr>
          <w:rFonts w:ascii="Arial" w:hAnsi="Arial" w:cs="Arial"/>
          <w:b/>
          <w:i/>
          <w:sz w:val="24"/>
          <w:szCs w:val="24"/>
        </w:rPr>
        <w:t>Cumbria Atlas</w:t>
      </w:r>
      <w:r w:rsidRPr="00840200">
        <w:rPr>
          <w:rFonts w:ascii="Arial" w:hAnsi="Arial" w:cs="Arial"/>
          <w:i/>
          <w:sz w:val="24"/>
          <w:szCs w:val="24"/>
        </w:rPr>
        <w:t xml:space="preserve"> cover topics such as, but not limited to, population, housing, health, economy, poverty, ethnicity, language, and transport. The datasets within the </w:t>
      </w:r>
      <w:r w:rsidRPr="00840200">
        <w:rPr>
          <w:rFonts w:ascii="Arial" w:hAnsi="Arial" w:cs="Arial"/>
          <w:b/>
          <w:i/>
          <w:sz w:val="24"/>
          <w:szCs w:val="24"/>
        </w:rPr>
        <w:t>Cumbria Atlas</w:t>
      </w:r>
      <w:r w:rsidRPr="00840200">
        <w:rPr>
          <w:rFonts w:ascii="Arial" w:hAnsi="Arial" w:cs="Arial"/>
          <w:i/>
          <w:sz w:val="24"/>
          <w:szCs w:val="24"/>
        </w:rPr>
        <w:t xml:space="preserve"> are regularly updated and expanded. </w:t>
      </w:r>
    </w:p>
    <w:p w:rsidR="00F43747" w:rsidRPr="00840200" w:rsidRDefault="00F43747" w:rsidP="00F43747">
      <w:pPr>
        <w:spacing w:line="360" w:lineRule="auto"/>
        <w:jc w:val="both"/>
        <w:rPr>
          <w:rFonts w:ascii="Arial" w:hAnsi="Arial" w:cs="Arial"/>
          <w:i/>
          <w:sz w:val="24"/>
          <w:szCs w:val="24"/>
        </w:rPr>
      </w:pPr>
      <w:r w:rsidRPr="00840200">
        <w:rPr>
          <w:rFonts w:ascii="Arial" w:hAnsi="Arial" w:cs="Arial"/>
          <w:i/>
          <w:sz w:val="24"/>
          <w:szCs w:val="24"/>
        </w:rPr>
        <w:t>For simple step by ste</w:t>
      </w:r>
      <w:bookmarkStart w:id="0" w:name="_GoBack"/>
      <w:bookmarkEnd w:id="0"/>
      <w:r w:rsidRPr="00840200">
        <w:rPr>
          <w:rFonts w:ascii="Arial" w:hAnsi="Arial" w:cs="Arial"/>
          <w:i/>
          <w:sz w:val="24"/>
          <w:szCs w:val="24"/>
        </w:rPr>
        <w:t xml:space="preserve">p instructions to use the </w:t>
      </w:r>
      <w:r w:rsidRPr="00840200">
        <w:rPr>
          <w:rFonts w:ascii="Arial" w:hAnsi="Arial" w:cs="Arial"/>
          <w:b/>
          <w:i/>
          <w:sz w:val="24"/>
          <w:szCs w:val="24"/>
        </w:rPr>
        <w:t xml:space="preserve">Cumbria Atlas </w:t>
      </w:r>
      <w:r w:rsidRPr="00840200">
        <w:rPr>
          <w:rFonts w:ascii="Arial" w:hAnsi="Arial" w:cs="Arial"/>
          <w:i/>
          <w:sz w:val="24"/>
          <w:szCs w:val="24"/>
        </w:rPr>
        <w:t>to explore statistics for the wards within your Electoral Division, please visit the following web page:</w:t>
      </w:r>
    </w:p>
    <w:p w:rsidR="00F43747" w:rsidRPr="00840200" w:rsidRDefault="002E4164" w:rsidP="00F43747">
      <w:pPr>
        <w:spacing w:line="360" w:lineRule="auto"/>
        <w:jc w:val="both"/>
        <w:rPr>
          <w:rFonts w:ascii="Arial" w:hAnsi="Arial" w:cs="Arial"/>
          <w:i/>
          <w:sz w:val="24"/>
          <w:szCs w:val="24"/>
        </w:rPr>
      </w:pPr>
      <w:hyperlink r:id="rId18" w:history="1">
        <w:r w:rsidR="00F43747" w:rsidRPr="00840200">
          <w:rPr>
            <w:rStyle w:val="Hyperlink"/>
            <w:rFonts w:ascii="Arial" w:hAnsi="Arial" w:cs="Arial"/>
            <w:i/>
            <w:sz w:val="24"/>
            <w:szCs w:val="24"/>
          </w:rPr>
          <w:t>http://www.cumbria.gov.uk/eLibrary/view.asp?ID=56017</w:t>
        </w:r>
      </w:hyperlink>
    </w:p>
    <w:p w:rsidR="00F43747" w:rsidRPr="00840200" w:rsidRDefault="00F43747" w:rsidP="00F43747">
      <w:pPr>
        <w:spacing w:line="360" w:lineRule="auto"/>
        <w:jc w:val="both"/>
        <w:rPr>
          <w:rFonts w:ascii="Arial" w:hAnsi="Arial" w:cs="Arial"/>
          <w:i/>
          <w:sz w:val="24"/>
          <w:szCs w:val="24"/>
        </w:rPr>
      </w:pPr>
      <w:r w:rsidRPr="00840200">
        <w:rPr>
          <w:rFonts w:ascii="Arial" w:hAnsi="Arial" w:cs="Arial"/>
          <w:i/>
          <w:sz w:val="24"/>
          <w:szCs w:val="24"/>
        </w:rPr>
        <w:t xml:space="preserve">The Information and Intelligence Team within Cumbria County Council are happy to talk you through using the Cumbria Atlas over the phone, or face to face. Training sessions can also be arranged for small groups. </w:t>
      </w:r>
    </w:p>
    <w:p w:rsidR="00F43747" w:rsidRPr="00840200" w:rsidRDefault="00F43747" w:rsidP="00F43747">
      <w:pPr>
        <w:rPr>
          <w:rStyle w:val="Hyperlink"/>
          <w:rFonts w:ascii="Arial" w:hAnsi="Arial" w:cs="Arial"/>
          <w:b/>
          <w:i/>
          <w:sz w:val="24"/>
          <w:szCs w:val="24"/>
        </w:rPr>
      </w:pPr>
      <w:r w:rsidRPr="00840200">
        <w:rPr>
          <w:rFonts w:ascii="Arial" w:hAnsi="Arial" w:cs="Arial"/>
          <w:i/>
          <w:sz w:val="24"/>
          <w:szCs w:val="24"/>
        </w:rPr>
        <w:t xml:space="preserve">To contact the team please call </w:t>
      </w:r>
      <w:r w:rsidRPr="00840200">
        <w:rPr>
          <w:rFonts w:ascii="Arial" w:hAnsi="Arial" w:cs="Arial"/>
          <w:b/>
          <w:i/>
          <w:sz w:val="24"/>
          <w:szCs w:val="24"/>
        </w:rPr>
        <w:t>01228 226309</w:t>
      </w:r>
      <w:r w:rsidRPr="00840200">
        <w:rPr>
          <w:rFonts w:ascii="Arial" w:hAnsi="Arial" w:cs="Arial"/>
          <w:i/>
          <w:sz w:val="24"/>
          <w:szCs w:val="24"/>
        </w:rPr>
        <w:t xml:space="preserve">, or email </w:t>
      </w:r>
      <w:hyperlink r:id="rId19" w:history="1">
        <w:r w:rsidRPr="00840200">
          <w:rPr>
            <w:rStyle w:val="Hyperlink"/>
            <w:rFonts w:ascii="Arial" w:hAnsi="Arial" w:cs="Arial"/>
            <w:b/>
            <w:i/>
            <w:sz w:val="24"/>
            <w:szCs w:val="24"/>
          </w:rPr>
          <w:t>info@cumbriaobservatory.org.uk</w:t>
        </w:r>
      </w:hyperlink>
    </w:p>
    <w:p w:rsidR="00D2778A" w:rsidRDefault="00D2778A" w:rsidP="00D2778A">
      <w:pPr>
        <w:pStyle w:val="Heading1"/>
      </w:pPr>
      <w:r>
        <w:t>Parks, Open Spaces and Leisure Facilities</w:t>
      </w:r>
    </w:p>
    <w:p w:rsidR="00F43747" w:rsidRPr="00CE6952" w:rsidRDefault="00C65067" w:rsidP="00CE6952">
      <w:pPr>
        <w:pStyle w:val="ListParagraph"/>
        <w:numPr>
          <w:ilvl w:val="0"/>
          <w:numId w:val="8"/>
        </w:numPr>
        <w:spacing w:after="0" w:line="240" w:lineRule="auto"/>
        <w:rPr>
          <w:rFonts w:ascii="Arial" w:hAnsi="Arial" w:cs="Arial"/>
          <w:sz w:val="24"/>
          <w:szCs w:val="24"/>
        </w:rPr>
      </w:pPr>
      <w:r w:rsidRPr="00CE6952">
        <w:rPr>
          <w:rFonts w:ascii="Arial" w:hAnsi="Arial" w:cs="Arial"/>
          <w:sz w:val="24"/>
          <w:szCs w:val="24"/>
        </w:rPr>
        <w:t>P</w:t>
      </w:r>
      <w:r w:rsidR="00F43747" w:rsidRPr="00CE6952">
        <w:rPr>
          <w:rFonts w:ascii="Arial" w:hAnsi="Arial" w:cs="Arial"/>
          <w:sz w:val="24"/>
          <w:szCs w:val="24"/>
        </w:rPr>
        <w:t xml:space="preserve">lay areas </w:t>
      </w:r>
      <w:r w:rsidRPr="00CE6952">
        <w:rPr>
          <w:rFonts w:ascii="Arial" w:hAnsi="Arial" w:cs="Arial"/>
          <w:sz w:val="24"/>
          <w:szCs w:val="24"/>
        </w:rPr>
        <w:t xml:space="preserve">in </w:t>
      </w:r>
      <w:proofErr w:type="spellStart"/>
      <w:r w:rsidRPr="00CE6952">
        <w:rPr>
          <w:rFonts w:ascii="Arial" w:hAnsi="Arial" w:cs="Arial"/>
          <w:sz w:val="24"/>
          <w:szCs w:val="24"/>
        </w:rPr>
        <w:t>Northside</w:t>
      </w:r>
      <w:proofErr w:type="spellEnd"/>
      <w:r w:rsidRPr="00CE6952">
        <w:rPr>
          <w:rFonts w:ascii="Arial" w:hAnsi="Arial" w:cs="Arial"/>
          <w:sz w:val="24"/>
          <w:szCs w:val="24"/>
        </w:rPr>
        <w:t xml:space="preserve">, </w:t>
      </w:r>
      <w:proofErr w:type="spellStart"/>
      <w:r w:rsidRPr="00CE6952">
        <w:rPr>
          <w:rFonts w:ascii="Arial" w:hAnsi="Arial" w:cs="Arial"/>
          <w:sz w:val="24"/>
          <w:szCs w:val="24"/>
        </w:rPr>
        <w:t>Siddick</w:t>
      </w:r>
      <w:proofErr w:type="spellEnd"/>
      <w:r w:rsidRPr="00CE6952">
        <w:rPr>
          <w:rFonts w:ascii="Arial" w:hAnsi="Arial" w:cs="Arial"/>
          <w:sz w:val="24"/>
          <w:szCs w:val="24"/>
        </w:rPr>
        <w:t xml:space="preserve"> and Seaton</w:t>
      </w:r>
    </w:p>
    <w:p w:rsidR="00F43747" w:rsidRPr="00CE6952" w:rsidRDefault="00F43747" w:rsidP="00CE6952">
      <w:pPr>
        <w:pStyle w:val="ListParagraph"/>
        <w:numPr>
          <w:ilvl w:val="0"/>
          <w:numId w:val="8"/>
        </w:numPr>
        <w:spacing w:after="0" w:line="240" w:lineRule="auto"/>
        <w:rPr>
          <w:rFonts w:ascii="Arial" w:hAnsi="Arial" w:cs="Arial"/>
          <w:sz w:val="24"/>
          <w:szCs w:val="24"/>
        </w:rPr>
      </w:pPr>
      <w:r w:rsidRPr="00CE6952">
        <w:rPr>
          <w:rFonts w:ascii="Arial" w:hAnsi="Arial" w:cs="Arial"/>
          <w:sz w:val="24"/>
          <w:szCs w:val="24"/>
        </w:rPr>
        <w:t>Community centres in Siddick and Northside</w:t>
      </w:r>
    </w:p>
    <w:p w:rsidR="00F43747" w:rsidRPr="00CE6952" w:rsidRDefault="00F43747" w:rsidP="00CE6952">
      <w:pPr>
        <w:pStyle w:val="ListParagraph"/>
        <w:numPr>
          <w:ilvl w:val="0"/>
          <w:numId w:val="8"/>
        </w:numPr>
        <w:spacing w:after="0" w:line="240" w:lineRule="auto"/>
        <w:rPr>
          <w:rFonts w:ascii="Arial" w:hAnsi="Arial" w:cs="Arial"/>
          <w:sz w:val="24"/>
          <w:szCs w:val="24"/>
        </w:rPr>
      </w:pPr>
      <w:r w:rsidRPr="00CE6952">
        <w:rPr>
          <w:rFonts w:ascii="Arial" w:hAnsi="Arial" w:cs="Arial"/>
          <w:sz w:val="24"/>
          <w:szCs w:val="24"/>
        </w:rPr>
        <w:t>Village Hall</w:t>
      </w:r>
      <w:r w:rsidR="00A80888" w:rsidRPr="00CE6952">
        <w:rPr>
          <w:rFonts w:ascii="Arial" w:hAnsi="Arial" w:cs="Arial"/>
          <w:sz w:val="24"/>
          <w:szCs w:val="24"/>
        </w:rPr>
        <w:t>s</w:t>
      </w:r>
      <w:r w:rsidRPr="00CE6952">
        <w:rPr>
          <w:rFonts w:ascii="Arial" w:hAnsi="Arial" w:cs="Arial"/>
          <w:sz w:val="24"/>
          <w:szCs w:val="24"/>
        </w:rPr>
        <w:t xml:space="preserve"> in Seaton and Camerton</w:t>
      </w:r>
    </w:p>
    <w:p w:rsidR="00F43747" w:rsidRPr="00CE6952" w:rsidRDefault="00F43747" w:rsidP="00CE6952">
      <w:pPr>
        <w:pStyle w:val="ListParagraph"/>
        <w:numPr>
          <w:ilvl w:val="0"/>
          <w:numId w:val="8"/>
        </w:numPr>
        <w:spacing w:after="0" w:line="240" w:lineRule="auto"/>
        <w:rPr>
          <w:rFonts w:ascii="Arial" w:hAnsi="Arial" w:cs="Arial"/>
          <w:sz w:val="24"/>
          <w:szCs w:val="24"/>
        </w:rPr>
      </w:pPr>
      <w:r w:rsidRPr="00CE6952">
        <w:rPr>
          <w:rFonts w:ascii="Arial" w:hAnsi="Arial" w:cs="Arial"/>
          <w:sz w:val="24"/>
          <w:szCs w:val="24"/>
        </w:rPr>
        <w:t>Rugby pitch</w:t>
      </w:r>
    </w:p>
    <w:p w:rsidR="00F43747" w:rsidRPr="00CE6952" w:rsidRDefault="00F43747" w:rsidP="00CE6952">
      <w:pPr>
        <w:pStyle w:val="ListParagraph"/>
        <w:numPr>
          <w:ilvl w:val="0"/>
          <w:numId w:val="8"/>
        </w:numPr>
        <w:spacing w:after="0" w:line="240" w:lineRule="auto"/>
        <w:rPr>
          <w:rFonts w:ascii="Arial" w:hAnsi="Arial" w:cs="Arial"/>
          <w:sz w:val="24"/>
          <w:szCs w:val="24"/>
        </w:rPr>
      </w:pPr>
      <w:r w:rsidRPr="00CE6952">
        <w:rPr>
          <w:rFonts w:ascii="Arial" w:hAnsi="Arial" w:cs="Arial"/>
          <w:sz w:val="24"/>
          <w:szCs w:val="24"/>
        </w:rPr>
        <w:t>Football Pitch</w:t>
      </w:r>
    </w:p>
    <w:p w:rsidR="00F43747" w:rsidRPr="00CE6952" w:rsidRDefault="00F43747" w:rsidP="00CE6952">
      <w:pPr>
        <w:pStyle w:val="ListParagraph"/>
        <w:numPr>
          <w:ilvl w:val="0"/>
          <w:numId w:val="8"/>
        </w:numPr>
        <w:spacing w:after="0" w:line="240" w:lineRule="auto"/>
        <w:rPr>
          <w:rFonts w:ascii="Arial" w:hAnsi="Arial" w:cs="Arial"/>
          <w:sz w:val="24"/>
          <w:szCs w:val="24"/>
        </w:rPr>
      </w:pPr>
      <w:r w:rsidRPr="00CE6952">
        <w:rPr>
          <w:rFonts w:ascii="Arial" w:hAnsi="Arial" w:cs="Arial"/>
          <w:sz w:val="24"/>
          <w:szCs w:val="24"/>
        </w:rPr>
        <w:t>Cycle path</w:t>
      </w:r>
    </w:p>
    <w:p w:rsidR="00F43747" w:rsidRPr="00CE6952" w:rsidRDefault="00F43747" w:rsidP="00CE6952">
      <w:pPr>
        <w:pStyle w:val="ListParagraph"/>
        <w:numPr>
          <w:ilvl w:val="0"/>
          <w:numId w:val="8"/>
        </w:numPr>
        <w:spacing w:after="0" w:line="240" w:lineRule="auto"/>
        <w:rPr>
          <w:rFonts w:ascii="Arial" w:hAnsi="Arial" w:cs="Arial"/>
          <w:sz w:val="24"/>
          <w:szCs w:val="24"/>
        </w:rPr>
      </w:pPr>
      <w:r w:rsidRPr="00CE6952">
        <w:rPr>
          <w:rFonts w:ascii="Arial" w:hAnsi="Arial" w:cs="Arial"/>
          <w:sz w:val="24"/>
          <w:szCs w:val="24"/>
        </w:rPr>
        <w:t xml:space="preserve">Nature Reserve – </w:t>
      </w:r>
      <w:proofErr w:type="spellStart"/>
      <w:r w:rsidRPr="00CE6952">
        <w:rPr>
          <w:rFonts w:ascii="Arial" w:hAnsi="Arial" w:cs="Arial"/>
          <w:sz w:val="24"/>
          <w:szCs w:val="24"/>
        </w:rPr>
        <w:t>Siddick</w:t>
      </w:r>
      <w:proofErr w:type="spellEnd"/>
    </w:p>
    <w:p w:rsidR="00CE6952" w:rsidRPr="00CE6952" w:rsidRDefault="00F43747" w:rsidP="00CE6952">
      <w:pPr>
        <w:pStyle w:val="ListParagraph"/>
        <w:numPr>
          <w:ilvl w:val="0"/>
          <w:numId w:val="8"/>
        </w:numPr>
        <w:spacing w:after="0" w:line="240" w:lineRule="auto"/>
        <w:rPr>
          <w:rFonts w:ascii="Arial" w:hAnsi="Arial" w:cs="Arial"/>
          <w:sz w:val="24"/>
          <w:szCs w:val="24"/>
        </w:rPr>
      </w:pPr>
      <w:r w:rsidRPr="00CE6952">
        <w:rPr>
          <w:rFonts w:ascii="Arial" w:hAnsi="Arial" w:cs="Arial"/>
          <w:sz w:val="24"/>
          <w:szCs w:val="24"/>
        </w:rPr>
        <w:t>River Derwent</w:t>
      </w:r>
    </w:p>
    <w:p w:rsidR="00F43747" w:rsidRPr="00CE6952" w:rsidRDefault="00F43747" w:rsidP="00CE6952">
      <w:pPr>
        <w:pStyle w:val="ListParagraph"/>
        <w:numPr>
          <w:ilvl w:val="0"/>
          <w:numId w:val="8"/>
        </w:numPr>
        <w:spacing w:after="0" w:line="240" w:lineRule="auto"/>
        <w:rPr>
          <w:rFonts w:ascii="Arial" w:hAnsi="Arial" w:cs="Arial"/>
          <w:sz w:val="24"/>
          <w:szCs w:val="24"/>
        </w:rPr>
      </w:pPr>
      <w:r w:rsidRPr="00CE6952">
        <w:rPr>
          <w:rFonts w:ascii="Arial" w:hAnsi="Arial" w:cs="Arial"/>
          <w:sz w:val="24"/>
          <w:szCs w:val="24"/>
        </w:rPr>
        <w:t>Bowling green</w:t>
      </w:r>
    </w:p>
    <w:p w:rsidR="00D2778A" w:rsidRDefault="00D2778A" w:rsidP="00D2778A">
      <w:pPr>
        <w:pStyle w:val="Heading1"/>
      </w:pPr>
      <w:r>
        <w:t>Active Community Organisations</w:t>
      </w:r>
    </w:p>
    <w:p w:rsidR="00CE6952" w:rsidRPr="00CE6952" w:rsidRDefault="00CE6952" w:rsidP="00CE6952">
      <w:pPr>
        <w:pStyle w:val="ListParagraph"/>
        <w:numPr>
          <w:ilvl w:val="0"/>
          <w:numId w:val="10"/>
        </w:numPr>
        <w:spacing w:after="0" w:line="240" w:lineRule="auto"/>
        <w:rPr>
          <w:rFonts w:ascii="Arial" w:hAnsi="Arial" w:cs="Arial"/>
          <w:sz w:val="24"/>
          <w:szCs w:val="24"/>
        </w:rPr>
      </w:pPr>
      <w:proofErr w:type="spellStart"/>
      <w:r w:rsidRPr="00CE6952">
        <w:rPr>
          <w:rFonts w:ascii="Arial" w:hAnsi="Arial" w:cs="Arial"/>
          <w:sz w:val="24"/>
          <w:szCs w:val="24"/>
        </w:rPr>
        <w:t>Northside</w:t>
      </w:r>
      <w:proofErr w:type="spellEnd"/>
      <w:r w:rsidRPr="00CE6952">
        <w:rPr>
          <w:rFonts w:ascii="Arial" w:hAnsi="Arial" w:cs="Arial"/>
          <w:sz w:val="24"/>
          <w:szCs w:val="24"/>
        </w:rPr>
        <w:t xml:space="preserve"> Community Centre</w:t>
      </w:r>
    </w:p>
    <w:p w:rsidR="00CE6952" w:rsidRPr="00CE6952" w:rsidRDefault="00CE6952" w:rsidP="00CE6952">
      <w:pPr>
        <w:pStyle w:val="ListParagraph"/>
        <w:numPr>
          <w:ilvl w:val="0"/>
          <w:numId w:val="10"/>
        </w:numPr>
        <w:spacing w:after="0" w:line="240" w:lineRule="auto"/>
        <w:rPr>
          <w:rFonts w:ascii="Arial" w:hAnsi="Arial" w:cs="Arial"/>
          <w:sz w:val="24"/>
          <w:szCs w:val="24"/>
        </w:rPr>
      </w:pPr>
      <w:r w:rsidRPr="00CE6952">
        <w:rPr>
          <w:rFonts w:ascii="Arial" w:hAnsi="Arial" w:cs="Arial"/>
          <w:sz w:val="24"/>
          <w:szCs w:val="24"/>
        </w:rPr>
        <w:t>Seaton Village Hall</w:t>
      </w:r>
    </w:p>
    <w:p w:rsidR="00F43747" w:rsidRPr="00CE6952" w:rsidRDefault="00A80888" w:rsidP="00CE6952">
      <w:pPr>
        <w:pStyle w:val="ListParagraph"/>
        <w:numPr>
          <w:ilvl w:val="0"/>
          <w:numId w:val="10"/>
        </w:numPr>
        <w:spacing w:after="0" w:line="240" w:lineRule="auto"/>
        <w:rPr>
          <w:rFonts w:ascii="Arial" w:hAnsi="Arial" w:cs="Arial"/>
          <w:sz w:val="24"/>
          <w:szCs w:val="24"/>
        </w:rPr>
      </w:pPr>
      <w:r w:rsidRPr="00CE6952">
        <w:rPr>
          <w:rFonts w:ascii="Arial" w:hAnsi="Arial" w:cs="Arial"/>
          <w:sz w:val="24"/>
          <w:szCs w:val="24"/>
        </w:rPr>
        <w:t>Seaton Parish Council -  Parish Rooms</w:t>
      </w:r>
    </w:p>
    <w:p w:rsidR="00F43747" w:rsidRPr="00CE6952" w:rsidRDefault="00A80888" w:rsidP="00CE6952">
      <w:pPr>
        <w:pStyle w:val="ListParagraph"/>
        <w:numPr>
          <w:ilvl w:val="0"/>
          <w:numId w:val="10"/>
        </w:numPr>
        <w:spacing w:after="0" w:line="240" w:lineRule="auto"/>
        <w:rPr>
          <w:rFonts w:ascii="Arial" w:hAnsi="Arial" w:cs="Arial"/>
          <w:sz w:val="24"/>
          <w:szCs w:val="24"/>
        </w:rPr>
      </w:pPr>
      <w:proofErr w:type="spellStart"/>
      <w:r w:rsidRPr="00CE6952">
        <w:rPr>
          <w:rFonts w:ascii="Arial" w:hAnsi="Arial" w:cs="Arial"/>
          <w:sz w:val="24"/>
          <w:szCs w:val="24"/>
        </w:rPr>
        <w:t>Camerton</w:t>
      </w:r>
      <w:proofErr w:type="spellEnd"/>
      <w:r w:rsidRPr="00CE6952">
        <w:rPr>
          <w:rFonts w:ascii="Arial" w:hAnsi="Arial" w:cs="Arial"/>
          <w:sz w:val="24"/>
          <w:szCs w:val="24"/>
        </w:rPr>
        <w:t xml:space="preserve"> Parish Council</w:t>
      </w:r>
      <w:r w:rsidR="00F43747" w:rsidRPr="00CE6952">
        <w:rPr>
          <w:rFonts w:ascii="Arial" w:hAnsi="Arial" w:cs="Arial"/>
          <w:sz w:val="24"/>
          <w:szCs w:val="24"/>
        </w:rPr>
        <w:t xml:space="preserve"> </w:t>
      </w:r>
    </w:p>
    <w:p w:rsidR="00F43747" w:rsidRPr="00CE6952" w:rsidRDefault="00F43747" w:rsidP="00CE6952">
      <w:pPr>
        <w:pStyle w:val="ListParagraph"/>
        <w:numPr>
          <w:ilvl w:val="0"/>
          <w:numId w:val="10"/>
        </w:numPr>
        <w:spacing w:after="0" w:line="240" w:lineRule="auto"/>
        <w:rPr>
          <w:rFonts w:ascii="Arial" w:hAnsi="Arial" w:cs="Arial"/>
          <w:sz w:val="24"/>
          <w:szCs w:val="24"/>
        </w:rPr>
      </w:pPr>
      <w:r w:rsidRPr="00CE6952">
        <w:rPr>
          <w:rFonts w:ascii="Arial" w:hAnsi="Arial" w:cs="Arial"/>
          <w:sz w:val="24"/>
          <w:szCs w:val="24"/>
        </w:rPr>
        <w:t>Seaton  Village Pack Horse FC</w:t>
      </w:r>
    </w:p>
    <w:p w:rsidR="00F43747" w:rsidRPr="00CE6952" w:rsidRDefault="00F43747" w:rsidP="00CE6952">
      <w:pPr>
        <w:pStyle w:val="ListParagraph"/>
        <w:numPr>
          <w:ilvl w:val="0"/>
          <w:numId w:val="10"/>
        </w:numPr>
        <w:spacing w:after="0" w:line="240" w:lineRule="auto"/>
        <w:rPr>
          <w:rFonts w:ascii="Arial" w:hAnsi="Arial" w:cs="Arial"/>
          <w:sz w:val="24"/>
          <w:szCs w:val="24"/>
        </w:rPr>
      </w:pPr>
      <w:r w:rsidRPr="00CE6952">
        <w:rPr>
          <w:rFonts w:ascii="Arial" w:hAnsi="Arial" w:cs="Arial"/>
          <w:sz w:val="24"/>
          <w:szCs w:val="24"/>
        </w:rPr>
        <w:t>Seaton Athletics club</w:t>
      </w:r>
    </w:p>
    <w:p w:rsidR="00F43747" w:rsidRPr="00CE6952" w:rsidRDefault="00F43747" w:rsidP="00CE6952">
      <w:pPr>
        <w:pStyle w:val="ListParagraph"/>
        <w:numPr>
          <w:ilvl w:val="0"/>
          <w:numId w:val="10"/>
        </w:numPr>
        <w:spacing w:after="0" w:line="240" w:lineRule="auto"/>
        <w:rPr>
          <w:rFonts w:ascii="Arial" w:hAnsi="Arial" w:cs="Arial"/>
          <w:sz w:val="24"/>
          <w:szCs w:val="24"/>
        </w:rPr>
      </w:pPr>
      <w:r w:rsidRPr="00CE6952">
        <w:rPr>
          <w:rFonts w:ascii="Arial" w:hAnsi="Arial" w:cs="Arial"/>
          <w:sz w:val="24"/>
          <w:szCs w:val="24"/>
        </w:rPr>
        <w:t>Seaton Wives and Mothers</w:t>
      </w:r>
    </w:p>
    <w:p w:rsidR="00F43747" w:rsidRPr="00CE6952" w:rsidRDefault="00F43747" w:rsidP="00CE6952">
      <w:pPr>
        <w:pStyle w:val="ListParagraph"/>
        <w:numPr>
          <w:ilvl w:val="0"/>
          <w:numId w:val="10"/>
        </w:numPr>
        <w:spacing w:after="0" w:line="240" w:lineRule="auto"/>
        <w:rPr>
          <w:rFonts w:ascii="Arial" w:hAnsi="Arial" w:cs="Arial"/>
          <w:sz w:val="24"/>
          <w:szCs w:val="24"/>
        </w:rPr>
      </w:pPr>
      <w:r w:rsidRPr="00CE6952">
        <w:rPr>
          <w:rFonts w:ascii="Arial" w:hAnsi="Arial" w:cs="Arial"/>
          <w:sz w:val="24"/>
          <w:szCs w:val="24"/>
        </w:rPr>
        <w:t>Seaton Toddlers group</w:t>
      </w:r>
    </w:p>
    <w:p w:rsidR="00A80888" w:rsidRPr="00CE6952" w:rsidRDefault="00A80888" w:rsidP="00CE6952">
      <w:pPr>
        <w:pStyle w:val="ListParagraph"/>
        <w:numPr>
          <w:ilvl w:val="0"/>
          <w:numId w:val="10"/>
        </w:numPr>
        <w:spacing w:after="0" w:line="240" w:lineRule="auto"/>
        <w:rPr>
          <w:rFonts w:ascii="Arial" w:hAnsi="Arial" w:cs="Arial"/>
          <w:sz w:val="24"/>
          <w:szCs w:val="24"/>
        </w:rPr>
      </w:pPr>
      <w:r w:rsidRPr="00CE6952">
        <w:rPr>
          <w:rFonts w:ascii="Arial" w:hAnsi="Arial" w:cs="Arial"/>
          <w:sz w:val="24"/>
          <w:szCs w:val="24"/>
        </w:rPr>
        <w:t>Seaton Club for Young People</w:t>
      </w:r>
    </w:p>
    <w:p w:rsidR="00A80888" w:rsidRPr="00CE6952" w:rsidRDefault="00A80888" w:rsidP="00CE6952">
      <w:pPr>
        <w:pStyle w:val="ListParagraph"/>
        <w:numPr>
          <w:ilvl w:val="0"/>
          <w:numId w:val="10"/>
        </w:numPr>
        <w:spacing w:after="0" w:line="240" w:lineRule="auto"/>
        <w:rPr>
          <w:rFonts w:ascii="Arial" w:hAnsi="Arial" w:cs="Arial"/>
          <w:sz w:val="24"/>
          <w:szCs w:val="24"/>
        </w:rPr>
      </w:pPr>
      <w:r w:rsidRPr="00CE6952">
        <w:rPr>
          <w:rFonts w:ascii="Arial" w:hAnsi="Arial" w:cs="Arial"/>
          <w:sz w:val="24"/>
          <w:szCs w:val="24"/>
        </w:rPr>
        <w:t>1</w:t>
      </w:r>
      <w:r w:rsidRPr="00CE6952">
        <w:rPr>
          <w:rFonts w:ascii="Arial" w:hAnsi="Arial" w:cs="Arial"/>
          <w:sz w:val="24"/>
          <w:szCs w:val="24"/>
          <w:vertAlign w:val="superscript"/>
        </w:rPr>
        <w:t>st</w:t>
      </w:r>
      <w:r w:rsidRPr="00CE6952">
        <w:rPr>
          <w:rFonts w:ascii="Arial" w:hAnsi="Arial" w:cs="Arial"/>
          <w:sz w:val="24"/>
          <w:szCs w:val="24"/>
        </w:rPr>
        <w:t xml:space="preserve"> Seaton Scout Group</w:t>
      </w:r>
    </w:p>
    <w:p w:rsidR="00A80888" w:rsidRPr="00CE6952" w:rsidRDefault="00A80888" w:rsidP="00CE6952">
      <w:pPr>
        <w:pStyle w:val="ListParagraph"/>
        <w:numPr>
          <w:ilvl w:val="0"/>
          <w:numId w:val="10"/>
        </w:numPr>
        <w:spacing w:after="0" w:line="240" w:lineRule="auto"/>
        <w:rPr>
          <w:sz w:val="24"/>
          <w:szCs w:val="24"/>
        </w:rPr>
      </w:pPr>
      <w:r w:rsidRPr="00CE6952">
        <w:rPr>
          <w:rFonts w:ascii="Arial" w:hAnsi="Arial" w:cs="Arial"/>
          <w:sz w:val="24"/>
          <w:szCs w:val="24"/>
        </w:rPr>
        <w:t>Seaton Carnival Committee</w:t>
      </w:r>
    </w:p>
    <w:p w:rsidR="00D2778A" w:rsidRPr="00D2778A" w:rsidRDefault="00D2778A" w:rsidP="00D2778A"/>
    <w:p w:rsidR="00D2778A" w:rsidRDefault="00D2778A" w:rsidP="00D2778A">
      <w:pPr>
        <w:pStyle w:val="Heading1"/>
      </w:pPr>
      <w:r>
        <w:lastRenderedPageBreak/>
        <w:t>Key Communication Networks</w:t>
      </w:r>
    </w:p>
    <w:p w:rsidR="00CE6952" w:rsidRDefault="00CE6952" w:rsidP="00CE6952">
      <w:pPr>
        <w:spacing w:after="0" w:line="240" w:lineRule="auto"/>
        <w:rPr>
          <w:rFonts w:ascii="Arial" w:hAnsi="Arial" w:cs="Arial"/>
          <w:sz w:val="24"/>
        </w:rPr>
      </w:pPr>
    </w:p>
    <w:p w:rsidR="00CE6952" w:rsidRDefault="00CE6952" w:rsidP="00CE6952">
      <w:pPr>
        <w:spacing w:after="0" w:line="240" w:lineRule="auto"/>
        <w:rPr>
          <w:rFonts w:ascii="Arial" w:hAnsi="Arial" w:cs="Arial"/>
          <w:sz w:val="24"/>
          <w:szCs w:val="24"/>
        </w:rPr>
      </w:pPr>
      <w:r w:rsidRPr="00840200">
        <w:rPr>
          <w:rFonts w:ascii="Arial" w:hAnsi="Arial" w:cs="Arial"/>
          <w:sz w:val="24"/>
          <w:szCs w:val="24"/>
        </w:rPr>
        <w:t>The Villager</w:t>
      </w:r>
      <w:r>
        <w:rPr>
          <w:rFonts w:ascii="Arial" w:hAnsi="Arial" w:cs="Arial"/>
          <w:sz w:val="24"/>
          <w:szCs w:val="24"/>
        </w:rPr>
        <w:t xml:space="preserve"> </w:t>
      </w:r>
    </w:p>
    <w:p w:rsidR="00CE6952" w:rsidRDefault="00CE6952" w:rsidP="00CE6952">
      <w:pPr>
        <w:spacing w:after="0" w:line="240" w:lineRule="auto"/>
        <w:rPr>
          <w:rFonts w:ascii="Arial" w:hAnsi="Arial" w:cs="Arial"/>
          <w:sz w:val="24"/>
          <w:szCs w:val="24"/>
        </w:rPr>
      </w:pPr>
      <w:r>
        <w:rPr>
          <w:rFonts w:ascii="Arial" w:hAnsi="Arial" w:cs="Arial"/>
          <w:sz w:val="24"/>
          <w:szCs w:val="24"/>
        </w:rPr>
        <w:t>A</w:t>
      </w:r>
      <w:r w:rsidRPr="00840200">
        <w:rPr>
          <w:rFonts w:ascii="Arial" w:hAnsi="Arial" w:cs="Arial"/>
          <w:sz w:val="24"/>
          <w:szCs w:val="24"/>
        </w:rPr>
        <w:t xml:space="preserve"> monthly newsletter</w:t>
      </w:r>
      <w:r>
        <w:rPr>
          <w:rFonts w:ascii="Arial" w:hAnsi="Arial" w:cs="Arial"/>
          <w:sz w:val="24"/>
          <w:szCs w:val="24"/>
        </w:rPr>
        <w:t>,</w:t>
      </w:r>
      <w:r w:rsidRPr="00840200">
        <w:rPr>
          <w:rFonts w:ascii="Arial" w:hAnsi="Arial" w:cs="Arial"/>
          <w:sz w:val="24"/>
          <w:szCs w:val="24"/>
        </w:rPr>
        <w:t xml:space="preserve"> </w:t>
      </w:r>
      <w:r>
        <w:rPr>
          <w:rFonts w:ascii="Arial" w:hAnsi="Arial" w:cs="Arial"/>
          <w:sz w:val="24"/>
          <w:szCs w:val="24"/>
        </w:rPr>
        <w:t>delivered to all Seaton residents, produced by St Paul’s C</w:t>
      </w:r>
      <w:r w:rsidRPr="00840200">
        <w:rPr>
          <w:rFonts w:ascii="Arial" w:hAnsi="Arial" w:cs="Arial"/>
          <w:sz w:val="24"/>
          <w:szCs w:val="24"/>
        </w:rPr>
        <w:t>hurch but covers a lot of community activity in the local area.</w:t>
      </w:r>
    </w:p>
    <w:p w:rsidR="00CE6952" w:rsidRPr="00840200" w:rsidRDefault="00CE6952" w:rsidP="00CE6952">
      <w:pPr>
        <w:spacing w:after="0" w:line="240" w:lineRule="auto"/>
        <w:rPr>
          <w:rFonts w:ascii="Arial" w:hAnsi="Arial" w:cs="Arial"/>
          <w:sz w:val="24"/>
          <w:szCs w:val="24"/>
        </w:rPr>
      </w:pPr>
    </w:p>
    <w:p w:rsidR="00CE6952" w:rsidRDefault="00CE6952" w:rsidP="00CE6952">
      <w:pPr>
        <w:spacing w:after="0" w:line="240" w:lineRule="auto"/>
        <w:rPr>
          <w:rFonts w:ascii="Arial" w:hAnsi="Arial" w:cs="Arial"/>
          <w:sz w:val="24"/>
        </w:rPr>
      </w:pPr>
      <w:r>
        <w:rPr>
          <w:rFonts w:ascii="Arial" w:hAnsi="Arial" w:cs="Arial"/>
          <w:sz w:val="24"/>
        </w:rPr>
        <w:t>News &amp; Star</w:t>
      </w:r>
    </w:p>
    <w:p w:rsidR="00CE6952" w:rsidRDefault="00CE6952" w:rsidP="00CE6952">
      <w:pPr>
        <w:spacing w:after="0" w:line="240" w:lineRule="auto"/>
        <w:rPr>
          <w:rFonts w:ascii="Arial" w:hAnsi="Arial" w:cs="Arial"/>
          <w:sz w:val="24"/>
        </w:rPr>
      </w:pPr>
      <w:r>
        <w:rPr>
          <w:rFonts w:ascii="Arial" w:hAnsi="Arial" w:cs="Arial"/>
          <w:sz w:val="24"/>
        </w:rPr>
        <w:t xml:space="preserve">A daily newspaper, produced by CN group; they produce different editions for North and West Cumbria. </w:t>
      </w:r>
    </w:p>
    <w:p w:rsidR="00CE6952" w:rsidRDefault="00CE6952" w:rsidP="00CE6952">
      <w:pPr>
        <w:spacing w:after="0" w:line="240" w:lineRule="auto"/>
        <w:rPr>
          <w:rFonts w:ascii="Arial" w:hAnsi="Arial" w:cs="Arial"/>
          <w:sz w:val="24"/>
        </w:rPr>
      </w:pPr>
    </w:p>
    <w:p w:rsidR="00CE6952" w:rsidRDefault="00CE6952" w:rsidP="00CE6952">
      <w:pPr>
        <w:spacing w:after="0" w:line="240" w:lineRule="auto"/>
        <w:rPr>
          <w:rFonts w:ascii="Arial" w:hAnsi="Arial" w:cs="Arial"/>
          <w:sz w:val="24"/>
          <w:szCs w:val="24"/>
        </w:rPr>
      </w:pPr>
      <w:r>
        <w:rPr>
          <w:rFonts w:ascii="Arial" w:hAnsi="Arial" w:cs="Arial"/>
          <w:sz w:val="24"/>
          <w:szCs w:val="24"/>
        </w:rPr>
        <w:t>Times and Star</w:t>
      </w:r>
    </w:p>
    <w:p w:rsidR="00CE6952" w:rsidRDefault="00CE6952" w:rsidP="00CE6952">
      <w:pPr>
        <w:spacing w:after="0" w:line="240" w:lineRule="auto"/>
        <w:rPr>
          <w:rFonts w:ascii="Arial" w:hAnsi="Arial" w:cs="Arial"/>
          <w:sz w:val="24"/>
          <w:szCs w:val="24"/>
        </w:rPr>
      </w:pPr>
      <w:r>
        <w:rPr>
          <w:rFonts w:ascii="Arial" w:hAnsi="Arial" w:cs="Arial"/>
          <w:sz w:val="24"/>
          <w:szCs w:val="24"/>
        </w:rPr>
        <w:t>Weekly newspaper produced by CN group for the Allerdale district of Cumbria they produce different editions for Maryport, Cockermouth and Workington</w:t>
      </w:r>
    </w:p>
    <w:p w:rsidR="00CE6952" w:rsidRDefault="00CE6952" w:rsidP="00CE6952">
      <w:pPr>
        <w:spacing w:after="0" w:line="240" w:lineRule="auto"/>
        <w:rPr>
          <w:rFonts w:ascii="Arial" w:hAnsi="Arial" w:cs="Arial"/>
          <w:sz w:val="24"/>
          <w:szCs w:val="24"/>
        </w:rPr>
      </w:pPr>
    </w:p>
    <w:p w:rsidR="00CE6952" w:rsidRDefault="00CE6952" w:rsidP="00CE6952">
      <w:pPr>
        <w:spacing w:after="0" w:line="240" w:lineRule="auto"/>
        <w:rPr>
          <w:rFonts w:ascii="Arial" w:hAnsi="Arial" w:cs="Arial"/>
          <w:sz w:val="24"/>
          <w:szCs w:val="24"/>
        </w:rPr>
      </w:pPr>
      <w:r>
        <w:rPr>
          <w:rFonts w:ascii="Arial" w:hAnsi="Arial" w:cs="Arial"/>
          <w:sz w:val="24"/>
          <w:szCs w:val="24"/>
        </w:rPr>
        <w:t>Cumberland News</w:t>
      </w:r>
    </w:p>
    <w:p w:rsidR="00CE6952" w:rsidRDefault="00CE6952" w:rsidP="00CE6952">
      <w:pPr>
        <w:spacing w:after="0" w:line="240" w:lineRule="auto"/>
        <w:rPr>
          <w:rFonts w:ascii="Arial" w:hAnsi="Arial" w:cs="Arial"/>
          <w:sz w:val="24"/>
          <w:szCs w:val="24"/>
        </w:rPr>
      </w:pPr>
      <w:r>
        <w:rPr>
          <w:rFonts w:ascii="Arial" w:hAnsi="Arial" w:cs="Arial"/>
          <w:sz w:val="24"/>
          <w:szCs w:val="24"/>
        </w:rPr>
        <w:t xml:space="preserve">The most widely read newspaper in Cumbria. This bridges the north and west communities. </w:t>
      </w:r>
    </w:p>
    <w:p w:rsidR="00CE6952" w:rsidRDefault="00CE6952" w:rsidP="00CE6952">
      <w:pPr>
        <w:spacing w:after="0" w:line="240" w:lineRule="auto"/>
        <w:rPr>
          <w:rFonts w:ascii="Arial" w:hAnsi="Arial" w:cs="Arial"/>
          <w:sz w:val="24"/>
          <w:szCs w:val="24"/>
        </w:rPr>
      </w:pPr>
    </w:p>
    <w:p w:rsidR="00CE6952" w:rsidRDefault="00CE6952" w:rsidP="00CE6952">
      <w:pPr>
        <w:spacing w:after="0" w:line="240" w:lineRule="auto"/>
        <w:rPr>
          <w:rFonts w:ascii="Arial" w:hAnsi="Arial" w:cs="Arial"/>
          <w:sz w:val="24"/>
          <w:szCs w:val="24"/>
        </w:rPr>
      </w:pPr>
      <w:r>
        <w:rPr>
          <w:rFonts w:ascii="Arial" w:hAnsi="Arial" w:cs="Arial"/>
          <w:sz w:val="24"/>
          <w:szCs w:val="24"/>
        </w:rPr>
        <w:t>BBC Radio Cumbria</w:t>
      </w:r>
    </w:p>
    <w:p w:rsidR="00CE6952" w:rsidRDefault="00CE6952" w:rsidP="00CE6952">
      <w:pPr>
        <w:spacing w:after="0" w:line="240" w:lineRule="auto"/>
        <w:rPr>
          <w:rFonts w:ascii="Arial" w:hAnsi="Arial" w:cs="Arial"/>
          <w:sz w:val="24"/>
          <w:szCs w:val="24"/>
        </w:rPr>
      </w:pPr>
      <w:r>
        <w:rPr>
          <w:rFonts w:ascii="Arial" w:hAnsi="Arial" w:cs="Arial"/>
          <w:sz w:val="24"/>
          <w:szCs w:val="24"/>
        </w:rPr>
        <w:t>Local radio station produced by the BBC for Cumbria</w:t>
      </w:r>
    </w:p>
    <w:p w:rsidR="00CE6952" w:rsidRDefault="00CE6952" w:rsidP="00CE6952">
      <w:pPr>
        <w:spacing w:after="0" w:line="240" w:lineRule="auto"/>
        <w:rPr>
          <w:rFonts w:ascii="Arial" w:hAnsi="Arial" w:cs="Arial"/>
          <w:sz w:val="24"/>
          <w:szCs w:val="24"/>
        </w:rPr>
      </w:pPr>
    </w:p>
    <w:p w:rsidR="00CE6952" w:rsidRDefault="00CE6952" w:rsidP="00CE6952">
      <w:pPr>
        <w:spacing w:after="0" w:line="240" w:lineRule="auto"/>
        <w:rPr>
          <w:rFonts w:ascii="Arial" w:hAnsi="Arial" w:cs="Arial"/>
          <w:sz w:val="24"/>
          <w:szCs w:val="24"/>
        </w:rPr>
      </w:pPr>
      <w:r>
        <w:rPr>
          <w:rFonts w:ascii="Arial" w:hAnsi="Arial" w:cs="Arial"/>
          <w:sz w:val="24"/>
          <w:szCs w:val="24"/>
        </w:rPr>
        <w:t>CFM Radio</w:t>
      </w:r>
    </w:p>
    <w:p w:rsidR="00CE6952" w:rsidRDefault="00CE6952" w:rsidP="00CE6952">
      <w:pPr>
        <w:spacing w:after="0" w:line="240" w:lineRule="auto"/>
        <w:rPr>
          <w:rFonts w:ascii="Arial" w:hAnsi="Arial" w:cs="Arial"/>
          <w:sz w:val="24"/>
          <w:szCs w:val="24"/>
        </w:rPr>
      </w:pPr>
      <w:r>
        <w:rPr>
          <w:rFonts w:ascii="Arial" w:hAnsi="Arial" w:cs="Arial"/>
          <w:sz w:val="24"/>
          <w:szCs w:val="24"/>
        </w:rPr>
        <w:t>Local radio station produced by the Bauer Media Group, covering Cumbria and Southwest Scotland</w:t>
      </w:r>
    </w:p>
    <w:p w:rsidR="00CE6952" w:rsidRDefault="00CE6952" w:rsidP="00CE6952">
      <w:pPr>
        <w:spacing w:after="0" w:line="240" w:lineRule="auto"/>
        <w:rPr>
          <w:rFonts w:ascii="Arial" w:hAnsi="Arial" w:cs="Arial"/>
          <w:sz w:val="24"/>
          <w:szCs w:val="24"/>
        </w:rPr>
      </w:pPr>
    </w:p>
    <w:p w:rsidR="00CE6952" w:rsidRDefault="00CE6952" w:rsidP="00CE6952">
      <w:pPr>
        <w:spacing w:after="0" w:line="240" w:lineRule="auto"/>
        <w:rPr>
          <w:rFonts w:ascii="Arial" w:hAnsi="Arial" w:cs="Arial"/>
          <w:sz w:val="24"/>
          <w:szCs w:val="24"/>
        </w:rPr>
      </w:pPr>
      <w:r>
        <w:rPr>
          <w:rFonts w:ascii="Arial" w:hAnsi="Arial" w:cs="Arial"/>
          <w:sz w:val="24"/>
          <w:szCs w:val="24"/>
        </w:rPr>
        <w:t>ITV News, Border region</w:t>
      </w:r>
    </w:p>
    <w:p w:rsidR="00CE6952" w:rsidRDefault="00CE6952" w:rsidP="00CE6952">
      <w:pPr>
        <w:spacing w:after="0" w:line="240" w:lineRule="auto"/>
        <w:rPr>
          <w:rFonts w:ascii="Arial" w:hAnsi="Arial" w:cs="Arial"/>
          <w:sz w:val="24"/>
          <w:szCs w:val="24"/>
        </w:rPr>
      </w:pPr>
      <w:r>
        <w:rPr>
          <w:rFonts w:ascii="Arial" w:hAnsi="Arial" w:cs="Arial"/>
          <w:sz w:val="24"/>
          <w:szCs w:val="24"/>
        </w:rPr>
        <w:t>Programme news, weather and information provided by ITV Broadcasting Limited for the England/Scotland border region, covering the majority of Cumbria, Dumfries and Galloway, the Scottish Borders and parts of Northumberland.</w:t>
      </w:r>
    </w:p>
    <w:p w:rsidR="00CE6952" w:rsidRDefault="002E4164" w:rsidP="00CE6952">
      <w:pPr>
        <w:spacing w:after="0" w:line="240" w:lineRule="auto"/>
        <w:rPr>
          <w:rFonts w:ascii="Arial" w:hAnsi="Arial" w:cs="Arial"/>
          <w:sz w:val="24"/>
          <w:szCs w:val="24"/>
        </w:rPr>
      </w:pPr>
      <w:hyperlink r:id="rId20" w:history="1">
        <w:r w:rsidR="00CE6952">
          <w:rPr>
            <w:rStyle w:val="Hyperlink"/>
            <w:rFonts w:ascii="Arial" w:hAnsi="Arial" w:cs="Arial"/>
            <w:sz w:val="24"/>
            <w:szCs w:val="24"/>
          </w:rPr>
          <w:t>http://www.itv.com/news/border/story/2013-10-11/get-in-touch/</w:t>
        </w:r>
      </w:hyperlink>
      <w:r w:rsidR="00CE6952">
        <w:rPr>
          <w:rFonts w:ascii="Arial" w:hAnsi="Arial" w:cs="Arial"/>
          <w:sz w:val="24"/>
          <w:szCs w:val="24"/>
        </w:rPr>
        <w:t xml:space="preserve">    </w:t>
      </w:r>
    </w:p>
    <w:p w:rsidR="00CE6952" w:rsidRDefault="00CE6952" w:rsidP="00CE6952">
      <w:pPr>
        <w:spacing w:after="0" w:line="240" w:lineRule="auto"/>
        <w:rPr>
          <w:rFonts w:ascii="Arial" w:hAnsi="Arial" w:cs="Arial"/>
          <w:sz w:val="24"/>
          <w:szCs w:val="24"/>
        </w:rPr>
      </w:pPr>
    </w:p>
    <w:p w:rsidR="00CE6952" w:rsidRDefault="00CE6952" w:rsidP="00CE6952">
      <w:pPr>
        <w:spacing w:after="0" w:line="240" w:lineRule="auto"/>
        <w:rPr>
          <w:rFonts w:ascii="Arial" w:hAnsi="Arial" w:cs="Arial"/>
          <w:sz w:val="24"/>
          <w:szCs w:val="24"/>
        </w:rPr>
      </w:pPr>
      <w:r>
        <w:rPr>
          <w:rFonts w:ascii="Arial" w:hAnsi="Arial" w:cs="Arial"/>
          <w:sz w:val="24"/>
          <w:szCs w:val="24"/>
        </w:rPr>
        <w:t>BBC News – Look North (North East &amp; Cumbria)</w:t>
      </w:r>
    </w:p>
    <w:p w:rsidR="00CE6952" w:rsidRDefault="00CE6952" w:rsidP="00CE6952">
      <w:pPr>
        <w:spacing w:after="0" w:line="240" w:lineRule="auto"/>
        <w:rPr>
          <w:rFonts w:ascii="Arial" w:hAnsi="Arial" w:cs="Arial"/>
          <w:sz w:val="24"/>
          <w:szCs w:val="24"/>
        </w:rPr>
      </w:pPr>
      <w:r>
        <w:rPr>
          <w:rFonts w:ascii="Arial" w:hAnsi="Arial" w:cs="Arial"/>
          <w:sz w:val="24"/>
          <w:szCs w:val="24"/>
        </w:rPr>
        <w:t xml:space="preserve">Look </w:t>
      </w:r>
      <w:proofErr w:type="gramStart"/>
      <w:r>
        <w:rPr>
          <w:rFonts w:ascii="Arial" w:hAnsi="Arial" w:cs="Arial"/>
          <w:sz w:val="24"/>
          <w:szCs w:val="24"/>
        </w:rPr>
        <w:t>North</w:t>
      </w:r>
      <w:proofErr w:type="gramEnd"/>
      <w:r>
        <w:rPr>
          <w:rFonts w:ascii="Arial" w:hAnsi="Arial" w:cs="Arial"/>
          <w:sz w:val="24"/>
          <w:szCs w:val="24"/>
        </w:rPr>
        <w:t xml:space="preserve"> is the BBC's nightly regional news programme for the North East of England and Cumbria</w:t>
      </w:r>
    </w:p>
    <w:p w:rsidR="00CE6952" w:rsidRDefault="002E4164" w:rsidP="00CE6952">
      <w:pPr>
        <w:spacing w:after="0" w:line="240" w:lineRule="auto"/>
        <w:rPr>
          <w:rFonts w:ascii="Arial" w:hAnsi="Arial" w:cs="Arial"/>
          <w:sz w:val="24"/>
          <w:szCs w:val="24"/>
        </w:rPr>
      </w:pPr>
      <w:hyperlink r:id="rId21" w:history="1">
        <w:r w:rsidR="00CE6952">
          <w:rPr>
            <w:rStyle w:val="Hyperlink"/>
            <w:rFonts w:ascii="Arial" w:hAnsi="Arial" w:cs="Arial"/>
            <w:sz w:val="24"/>
            <w:szCs w:val="24"/>
          </w:rPr>
          <w:t>http://www.bbc.co.uk/programmes/b0070g1d/faq</w:t>
        </w:r>
      </w:hyperlink>
      <w:r w:rsidR="00CE6952">
        <w:rPr>
          <w:rFonts w:ascii="Arial" w:hAnsi="Arial" w:cs="Arial"/>
          <w:sz w:val="24"/>
          <w:szCs w:val="24"/>
        </w:rPr>
        <w:t xml:space="preserve"> </w:t>
      </w:r>
    </w:p>
    <w:p w:rsidR="00CE6952" w:rsidRDefault="00CE6952" w:rsidP="00CE6952">
      <w:pPr>
        <w:spacing w:after="0"/>
        <w:rPr>
          <w:rFonts w:ascii="Arial" w:hAnsi="Arial" w:cs="Arial"/>
          <w:sz w:val="24"/>
          <w:szCs w:val="24"/>
        </w:rPr>
      </w:pPr>
    </w:p>
    <w:p w:rsidR="00CE6952" w:rsidRDefault="00CE6952" w:rsidP="00CE6952">
      <w:pPr>
        <w:spacing w:after="0"/>
        <w:rPr>
          <w:rFonts w:ascii="Arial" w:hAnsi="Arial" w:cs="Arial"/>
          <w:sz w:val="24"/>
          <w:szCs w:val="24"/>
        </w:rPr>
      </w:pPr>
      <w:r>
        <w:rPr>
          <w:rFonts w:ascii="Arial" w:hAnsi="Arial" w:cs="Arial"/>
          <w:sz w:val="24"/>
          <w:szCs w:val="24"/>
        </w:rPr>
        <w:t>Cumbria Crack</w:t>
      </w:r>
    </w:p>
    <w:p w:rsidR="00CE6952" w:rsidRDefault="00CE6952" w:rsidP="00CE6952">
      <w:pPr>
        <w:spacing w:after="0"/>
        <w:rPr>
          <w:rFonts w:ascii="Arial" w:hAnsi="Arial" w:cs="Arial"/>
          <w:sz w:val="24"/>
          <w:szCs w:val="24"/>
        </w:rPr>
      </w:pPr>
      <w:r>
        <w:rPr>
          <w:rFonts w:ascii="Arial" w:hAnsi="Arial" w:cs="Arial"/>
          <w:sz w:val="24"/>
          <w:szCs w:val="24"/>
        </w:rPr>
        <w:t xml:space="preserve">An online facility for News in Cumbria </w:t>
      </w:r>
      <w:hyperlink r:id="rId22" w:history="1">
        <w:r>
          <w:rPr>
            <w:rStyle w:val="Hyperlink"/>
            <w:rFonts w:ascii="Arial" w:hAnsi="Arial" w:cs="Arial"/>
            <w:sz w:val="24"/>
            <w:szCs w:val="24"/>
          </w:rPr>
          <w:t>http://www.cumbriacrack.com/</w:t>
        </w:r>
      </w:hyperlink>
      <w:r>
        <w:rPr>
          <w:rFonts w:ascii="Arial" w:hAnsi="Arial" w:cs="Arial"/>
          <w:sz w:val="24"/>
          <w:szCs w:val="24"/>
        </w:rPr>
        <w:t xml:space="preserve"> </w:t>
      </w:r>
    </w:p>
    <w:p w:rsidR="00F076E6" w:rsidRDefault="00F076E6" w:rsidP="00D2778A">
      <w:pPr>
        <w:pStyle w:val="Heading1"/>
      </w:pPr>
    </w:p>
    <w:p w:rsidR="00F076E6" w:rsidRDefault="00F076E6" w:rsidP="00D2778A">
      <w:pPr>
        <w:pStyle w:val="Heading1"/>
      </w:pPr>
    </w:p>
    <w:p w:rsidR="00F076E6" w:rsidRPr="00F076E6" w:rsidRDefault="00F076E6" w:rsidP="00F076E6"/>
    <w:p w:rsidR="00F076E6" w:rsidRDefault="00F076E6" w:rsidP="00D2778A">
      <w:pPr>
        <w:pStyle w:val="Heading1"/>
      </w:pPr>
    </w:p>
    <w:p w:rsidR="00D2778A" w:rsidRDefault="00D2778A" w:rsidP="00D2778A">
      <w:pPr>
        <w:pStyle w:val="Heading1"/>
      </w:pPr>
      <w:r>
        <w:t>Community Assets</w:t>
      </w:r>
    </w:p>
    <w:p w:rsidR="00F076E6" w:rsidRDefault="00F076E6" w:rsidP="00F43747">
      <w:pPr>
        <w:spacing w:after="0"/>
        <w:rPr>
          <w:rFonts w:ascii="Arial" w:hAnsi="Arial" w:cs="Arial"/>
          <w:sz w:val="24"/>
          <w:szCs w:val="24"/>
        </w:rPr>
      </w:pPr>
    </w:p>
    <w:p w:rsidR="002E4164" w:rsidRDefault="002E4164" w:rsidP="002E4164">
      <w:pPr>
        <w:rPr>
          <w:rFonts w:ascii="Arial" w:hAnsi="Arial" w:cs="Arial"/>
          <w:sz w:val="24"/>
          <w:szCs w:val="24"/>
        </w:rPr>
      </w:pPr>
      <w:r>
        <w:rPr>
          <w:rFonts w:ascii="Arial" w:hAnsi="Arial" w:cs="Arial"/>
          <w:sz w:val="24"/>
          <w:szCs w:val="24"/>
        </w:rPr>
        <w:t>Schools:</w:t>
      </w:r>
    </w:p>
    <w:p w:rsidR="00F076E6" w:rsidRPr="002E4164" w:rsidRDefault="00F076E6" w:rsidP="002E4164">
      <w:pPr>
        <w:pStyle w:val="ListParagraph"/>
        <w:numPr>
          <w:ilvl w:val="0"/>
          <w:numId w:val="13"/>
        </w:numPr>
        <w:rPr>
          <w:rFonts w:ascii="Arial" w:hAnsi="Arial" w:cs="Arial"/>
          <w:sz w:val="24"/>
          <w:szCs w:val="24"/>
        </w:rPr>
      </w:pPr>
      <w:r w:rsidRPr="002E4164">
        <w:rPr>
          <w:rFonts w:ascii="Arial" w:hAnsi="Arial" w:cs="Arial"/>
          <w:sz w:val="24"/>
          <w:szCs w:val="24"/>
        </w:rPr>
        <w:t>Seaton C of E Junior School. Seaton Park, Workington. CA14 1HA. 01900 325232</w:t>
      </w:r>
    </w:p>
    <w:p w:rsidR="00F076E6" w:rsidRPr="002E4164" w:rsidRDefault="00F076E6" w:rsidP="002E4164">
      <w:pPr>
        <w:pStyle w:val="ListParagraph"/>
        <w:numPr>
          <w:ilvl w:val="0"/>
          <w:numId w:val="11"/>
        </w:numPr>
        <w:rPr>
          <w:rFonts w:ascii="Arial" w:hAnsi="Arial" w:cs="Arial"/>
          <w:sz w:val="24"/>
          <w:szCs w:val="24"/>
        </w:rPr>
      </w:pPr>
      <w:r w:rsidRPr="002E4164">
        <w:rPr>
          <w:rFonts w:ascii="Arial" w:hAnsi="Arial" w:cs="Arial"/>
          <w:sz w:val="24"/>
          <w:szCs w:val="24"/>
        </w:rPr>
        <w:t>Seaton Academy. High Seaton, Workington. CA14 1NP. 01900 66982</w:t>
      </w:r>
    </w:p>
    <w:p w:rsidR="00F076E6" w:rsidRPr="002E4164" w:rsidRDefault="00F076E6" w:rsidP="002E4164">
      <w:pPr>
        <w:pStyle w:val="ListParagraph"/>
        <w:numPr>
          <w:ilvl w:val="0"/>
          <w:numId w:val="11"/>
        </w:numPr>
        <w:rPr>
          <w:rFonts w:ascii="Arial" w:hAnsi="Arial" w:cs="Arial"/>
          <w:sz w:val="24"/>
          <w:szCs w:val="24"/>
        </w:rPr>
      </w:pPr>
      <w:proofErr w:type="spellStart"/>
      <w:r w:rsidRPr="002E4164">
        <w:rPr>
          <w:rFonts w:ascii="Arial" w:hAnsi="Arial" w:cs="Arial"/>
          <w:sz w:val="24"/>
          <w:szCs w:val="24"/>
        </w:rPr>
        <w:t>Northside</w:t>
      </w:r>
      <w:proofErr w:type="spellEnd"/>
      <w:r w:rsidRPr="002E4164">
        <w:rPr>
          <w:rFonts w:ascii="Arial" w:hAnsi="Arial" w:cs="Arial"/>
          <w:sz w:val="24"/>
          <w:szCs w:val="24"/>
        </w:rPr>
        <w:t xml:space="preserve"> Primary School. </w:t>
      </w:r>
      <w:proofErr w:type="spellStart"/>
      <w:r w:rsidRPr="002E4164">
        <w:rPr>
          <w:rFonts w:ascii="Arial" w:hAnsi="Arial" w:cs="Arial"/>
          <w:sz w:val="24"/>
          <w:szCs w:val="24"/>
        </w:rPr>
        <w:t>Northside</w:t>
      </w:r>
      <w:proofErr w:type="spellEnd"/>
      <w:r w:rsidRPr="002E4164">
        <w:rPr>
          <w:rFonts w:ascii="Arial" w:hAnsi="Arial" w:cs="Arial"/>
          <w:sz w:val="24"/>
          <w:szCs w:val="24"/>
        </w:rPr>
        <w:t>, Workington. CA14 1BD. 01900 62255</w:t>
      </w:r>
    </w:p>
    <w:p w:rsidR="00F076E6" w:rsidRPr="00840200" w:rsidRDefault="00F076E6" w:rsidP="00F43747">
      <w:pPr>
        <w:spacing w:after="0"/>
        <w:rPr>
          <w:rFonts w:ascii="Arial" w:hAnsi="Arial" w:cs="Arial"/>
          <w:sz w:val="24"/>
          <w:szCs w:val="24"/>
        </w:rPr>
      </w:pPr>
    </w:p>
    <w:p w:rsidR="00F43747" w:rsidRPr="00840200" w:rsidRDefault="00F43747" w:rsidP="00F43747">
      <w:pPr>
        <w:spacing w:after="0"/>
        <w:rPr>
          <w:rFonts w:ascii="Arial" w:hAnsi="Arial" w:cs="Arial"/>
          <w:sz w:val="24"/>
          <w:szCs w:val="24"/>
        </w:rPr>
      </w:pPr>
    </w:p>
    <w:p w:rsidR="00F43747" w:rsidRPr="002E4164" w:rsidRDefault="00F43747" w:rsidP="00F43747">
      <w:pPr>
        <w:rPr>
          <w:rFonts w:ascii="Arial" w:hAnsi="Arial" w:cs="Arial"/>
          <w:sz w:val="24"/>
          <w:szCs w:val="24"/>
        </w:rPr>
      </w:pPr>
      <w:r w:rsidRPr="002E4164">
        <w:rPr>
          <w:rFonts w:ascii="Arial" w:hAnsi="Arial" w:cs="Arial"/>
          <w:sz w:val="24"/>
          <w:szCs w:val="24"/>
        </w:rPr>
        <w:t>Other:</w:t>
      </w:r>
    </w:p>
    <w:p w:rsidR="00F43747" w:rsidRPr="002E4164" w:rsidRDefault="00F43747" w:rsidP="002E4164">
      <w:pPr>
        <w:pStyle w:val="ListParagraph"/>
        <w:numPr>
          <w:ilvl w:val="0"/>
          <w:numId w:val="12"/>
        </w:numPr>
        <w:rPr>
          <w:rFonts w:ascii="Arial" w:hAnsi="Arial" w:cs="Arial"/>
          <w:sz w:val="24"/>
          <w:szCs w:val="24"/>
        </w:rPr>
      </w:pPr>
      <w:r w:rsidRPr="002E4164">
        <w:rPr>
          <w:rFonts w:ascii="Arial" w:hAnsi="Arial" w:cs="Arial"/>
          <w:sz w:val="24"/>
          <w:szCs w:val="24"/>
        </w:rPr>
        <w:t>Village Halls</w:t>
      </w:r>
    </w:p>
    <w:p w:rsidR="00F43747" w:rsidRPr="002E4164" w:rsidRDefault="00F43747" w:rsidP="002E4164">
      <w:pPr>
        <w:pStyle w:val="ListParagraph"/>
        <w:numPr>
          <w:ilvl w:val="0"/>
          <w:numId w:val="12"/>
        </w:numPr>
        <w:rPr>
          <w:rFonts w:ascii="Arial" w:hAnsi="Arial" w:cs="Arial"/>
          <w:sz w:val="24"/>
          <w:szCs w:val="24"/>
        </w:rPr>
      </w:pPr>
      <w:r w:rsidRPr="002E4164">
        <w:rPr>
          <w:rFonts w:ascii="Arial" w:hAnsi="Arial" w:cs="Arial"/>
          <w:sz w:val="24"/>
          <w:szCs w:val="24"/>
        </w:rPr>
        <w:t>Community centres</w:t>
      </w:r>
    </w:p>
    <w:p w:rsidR="00F43747" w:rsidRPr="002E4164" w:rsidRDefault="00F43747" w:rsidP="002E4164">
      <w:pPr>
        <w:pStyle w:val="ListParagraph"/>
        <w:numPr>
          <w:ilvl w:val="0"/>
          <w:numId w:val="12"/>
        </w:numPr>
        <w:rPr>
          <w:rFonts w:ascii="Arial" w:hAnsi="Arial" w:cs="Arial"/>
          <w:sz w:val="24"/>
          <w:szCs w:val="24"/>
        </w:rPr>
      </w:pPr>
      <w:r w:rsidRPr="002E4164">
        <w:rPr>
          <w:rFonts w:ascii="Arial" w:hAnsi="Arial" w:cs="Arial"/>
          <w:sz w:val="24"/>
          <w:szCs w:val="24"/>
        </w:rPr>
        <w:t>Rugby Union building</w:t>
      </w:r>
    </w:p>
    <w:p w:rsidR="00F43747" w:rsidRPr="002E4164" w:rsidRDefault="00F43747" w:rsidP="002E4164">
      <w:pPr>
        <w:pStyle w:val="ListParagraph"/>
        <w:numPr>
          <w:ilvl w:val="0"/>
          <w:numId w:val="12"/>
        </w:numPr>
        <w:rPr>
          <w:rFonts w:ascii="Arial" w:hAnsi="Arial" w:cs="Arial"/>
          <w:sz w:val="24"/>
          <w:szCs w:val="24"/>
        </w:rPr>
      </w:pPr>
      <w:r w:rsidRPr="002E4164">
        <w:rPr>
          <w:rFonts w:ascii="Arial" w:hAnsi="Arial" w:cs="Arial"/>
          <w:sz w:val="24"/>
          <w:szCs w:val="24"/>
        </w:rPr>
        <w:t>Royal British Legion</w:t>
      </w:r>
    </w:p>
    <w:p w:rsidR="00F43747" w:rsidRPr="002E4164" w:rsidRDefault="00F43747" w:rsidP="002E4164">
      <w:pPr>
        <w:pStyle w:val="ListParagraph"/>
        <w:numPr>
          <w:ilvl w:val="0"/>
          <w:numId w:val="12"/>
        </w:numPr>
        <w:rPr>
          <w:rFonts w:ascii="Arial" w:hAnsi="Arial" w:cs="Arial"/>
          <w:sz w:val="24"/>
          <w:szCs w:val="24"/>
        </w:rPr>
      </w:pPr>
      <w:r w:rsidRPr="002E4164">
        <w:rPr>
          <w:rFonts w:ascii="Arial" w:hAnsi="Arial" w:cs="Arial"/>
          <w:sz w:val="24"/>
          <w:szCs w:val="24"/>
        </w:rPr>
        <w:t>Parish Rooms</w:t>
      </w:r>
    </w:p>
    <w:p w:rsidR="007A02A5" w:rsidRPr="002E4164" w:rsidRDefault="007A02A5" w:rsidP="002E4164">
      <w:pPr>
        <w:pStyle w:val="ListParagraph"/>
        <w:numPr>
          <w:ilvl w:val="0"/>
          <w:numId w:val="12"/>
        </w:numPr>
        <w:rPr>
          <w:rFonts w:ascii="Arial" w:hAnsi="Arial" w:cs="Arial"/>
          <w:sz w:val="24"/>
          <w:szCs w:val="24"/>
        </w:rPr>
      </w:pPr>
      <w:r w:rsidRPr="002E4164">
        <w:rPr>
          <w:rFonts w:ascii="Arial" w:hAnsi="Arial" w:cs="Arial"/>
          <w:sz w:val="24"/>
          <w:szCs w:val="24"/>
        </w:rPr>
        <w:t xml:space="preserve">St Pauls Church </w:t>
      </w:r>
    </w:p>
    <w:p w:rsidR="00BF4C8B" w:rsidRPr="002E4164" w:rsidRDefault="00BF4C8B" w:rsidP="002E4164">
      <w:pPr>
        <w:pStyle w:val="ListParagraph"/>
        <w:numPr>
          <w:ilvl w:val="0"/>
          <w:numId w:val="12"/>
        </w:numPr>
        <w:rPr>
          <w:rFonts w:ascii="Arial" w:hAnsi="Arial" w:cs="Arial"/>
          <w:sz w:val="24"/>
          <w:szCs w:val="24"/>
        </w:rPr>
      </w:pPr>
      <w:r w:rsidRPr="002E4164">
        <w:rPr>
          <w:rFonts w:ascii="Arial" w:hAnsi="Arial" w:cs="Arial"/>
          <w:sz w:val="24"/>
          <w:szCs w:val="24"/>
        </w:rPr>
        <w:t>Happy Hours Private Day Nursery</w:t>
      </w:r>
    </w:p>
    <w:p w:rsidR="00D2778A" w:rsidRPr="00840200" w:rsidRDefault="00D2778A" w:rsidP="00D2778A">
      <w:pPr>
        <w:rPr>
          <w:rFonts w:ascii="Arial" w:hAnsi="Arial" w:cs="Arial"/>
        </w:rPr>
      </w:pPr>
    </w:p>
    <w:p w:rsidR="00D2778A" w:rsidRDefault="00D2778A" w:rsidP="00D2778A">
      <w:pPr>
        <w:pStyle w:val="Heading1"/>
      </w:pPr>
      <w:r>
        <w:t>Local Cumbria County Council Service Hubs</w:t>
      </w:r>
    </w:p>
    <w:p w:rsidR="00F076E6" w:rsidRDefault="00F076E6" w:rsidP="00F3343B">
      <w:pPr>
        <w:rPr>
          <w:rFonts w:ascii="Arial" w:hAnsi="Arial" w:cs="Arial"/>
        </w:rPr>
      </w:pPr>
    </w:p>
    <w:p w:rsidR="00F3343B" w:rsidRPr="002E4164" w:rsidRDefault="008A2323" w:rsidP="00F3343B">
      <w:pPr>
        <w:rPr>
          <w:rFonts w:ascii="Arial" w:hAnsi="Arial" w:cs="Arial"/>
          <w:sz w:val="24"/>
          <w:szCs w:val="24"/>
        </w:rPr>
      </w:pPr>
      <w:proofErr w:type="gramStart"/>
      <w:r w:rsidRPr="002E4164">
        <w:rPr>
          <w:rFonts w:ascii="Arial" w:hAnsi="Arial" w:cs="Arial"/>
          <w:sz w:val="24"/>
          <w:szCs w:val="24"/>
        </w:rPr>
        <w:t xml:space="preserve">Seaton Library, </w:t>
      </w:r>
      <w:r w:rsidR="00A419D8" w:rsidRPr="002E4164">
        <w:rPr>
          <w:rFonts w:ascii="Arial" w:hAnsi="Arial" w:cs="Arial"/>
          <w:sz w:val="24"/>
          <w:szCs w:val="24"/>
        </w:rPr>
        <w:t>Main Street, Seaton.</w:t>
      </w:r>
      <w:proofErr w:type="gramEnd"/>
      <w:r w:rsidR="00A419D8" w:rsidRPr="002E4164">
        <w:rPr>
          <w:rFonts w:ascii="Arial" w:hAnsi="Arial" w:cs="Arial"/>
          <w:sz w:val="24"/>
          <w:szCs w:val="24"/>
        </w:rPr>
        <w:t xml:space="preserve"> </w:t>
      </w:r>
      <w:proofErr w:type="gramStart"/>
      <w:r w:rsidR="00A419D8" w:rsidRPr="002E4164">
        <w:rPr>
          <w:rFonts w:ascii="Arial" w:hAnsi="Arial" w:cs="Arial"/>
          <w:sz w:val="24"/>
          <w:szCs w:val="24"/>
        </w:rPr>
        <w:t>CA14 1JD.</w:t>
      </w:r>
      <w:proofErr w:type="gramEnd"/>
      <w:r w:rsidR="00A419D8" w:rsidRPr="002E4164">
        <w:rPr>
          <w:rFonts w:ascii="Arial" w:hAnsi="Arial" w:cs="Arial"/>
          <w:sz w:val="24"/>
          <w:szCs w:val="24"/>
        </w:rPr>
        <w:t xml:space="preserve"> 01900 32519</w:t>
      </w:r>
    </w:p>
    <w:p w:rsidR="00BB10E7" w:rsidRDefault="00D2778A" w:rsidP="00BB10E7">
      <w:pPr>
        <w:pStyle w:val="Heading1"/>
      </w:pPr>
      <w:r>
        <w:t>Community Engagement</w:t>
      </w:r>
    </w:p>
    <w:p w:rsidR="002E4164" w:rsidRPr="002E4164" w:rsidRDefault="002E4164" w:rsidP="002E4164"/>
    <w:p w:rsidR="00F43747" w:rsidRPr="002E4164" w:rsidRDefault="00F43747" w:rsidP="00F43747">
      <w:pPr>
        <w:rPr>
          <w:rFonts w:ascii="Arial" w:hAnsi="Arial" w:cs="Arial"/>
          <w:sz w:val="24"/>
          <w:szCs w:val="24"/>
        </w:rPr>
      </w:pPr>
      <w:r w:rsidRPr="002E4164">
        <w:rPr>
          <w:rFonts w:ascii="Arial" w:hAnsi="Arial" w:cs="Arial"/>
          <w:sz w:val="24"/>
          <w:szCs w:val="24"/>
        </w:rPr>
        <w:t xml:space="preserve">The area forms part of the </w:t>
      </w:r>
      <w:r w:rsidR="00A80888" w:rsidRPr="002E4164">
        <w:rPr>
          <w:rFonts w:ascii="Arial" w:hAnsi="Arial" w:cs="Arial"/>
          <w:sz w:val="24"/>
          <w:szCs w:val="24"/>
        </w:rPr>
        <w:t xml:space="preserve">Workington Wide.  </w:t>
      </w:r>
      <w:r w:rsidR="00F3343B" w:rsidRPr="002E4164">
        <w:rPr>
          <w:rFonts w:ascii="Arial" w:hAnsi="Arial" w:cs="Arial"/>
          <w:sz w:val="24"/>
          <w:szCs w:val="24"/>
        </w:rPr>
        <w:t xml:space="preserve">The other Councillors covering the Workington Area include: </w:t>
      </w:r>
    </w:p>
    <w:p w:rsidR="00A80888" w:rsidRPr="002E4164" w:rsidRDefault="00A80888" w:rsidP="00A80888">
      <w:pPr>
        <w:rPr>
          <w:rFonts w:ascii="Arial" w:hAnsi="Arial" w:cs="Arial"/>
          <w:sz w:val="24"/>
          <w:szCs w:val="24"/>
        </w:rPr>
      </w:pPr>
      <w:r w:rsidRPr="002E4164">
        <w:rPr>
          <w:rFonts w:ascii="Arial" w:hAnsi="Arial" w:cs="Arial"/>
          <w:sz w:val="24"/>
          <w:szCs w:val="24"/>
        </w:rPr>
        <w:t>Alan Barry – St Michael’s – 01900 604289</w:t>
      </w:r>
    </w:p>
    <w:p w:rsidR="00A80888" w:rsidRPr="002E4164" w:rsidRDefault="00A80888" w:rsidP="00A80888">
      <w:pPr>
        <w:rPr>
          <w:rFonts w:ascii="Arial" w:hAnsi="Arial" w:cs="Arial"/>
          <w:sz w:val="24"/>
          <w:szCs w:val="24"/>
        </w:rPr>
      </w:pPr>
      <w:r w:rsidRPr="002E4164">
        <w:rPr>
          <w:rFonts w:ascii="Arial" w:hAnsi="Arial" w:cs="Arial"/>
          <w:sz w:val="24"/>
          <w:szCs w:val="24"/>
        </w:rPr>
        <w:t>Joe Holliday – St Johns and Great Clifton – 01900 66319</w:t>
      </w:r>
    </w:p>
    <w:p w:rsidR="00A80888" w:rsidRPr="002E4164" w:rsidRDefault="00A80888" w:rsidP="00A80888">
      <w:pPr>
        <w:rPr>
          <w:rFonts w:ascii="Arial" w:hAnsi="Arial" w:cs="Arial"/>
          <w:sz w:val="24"/>
          <w:szCs w:val="24"/>
        </w:rPr>
      </w:pPr>
      <w:r w:rsidRPr="002E4164">
        <w:rPr>
          <w:rFonts w:ascii="Arial" w:hAnsi="Arial" w:cs="Arial"/>
          <w:sz w:val="24"/>
          <w:szCs w:val="24"/>
        </w:rPr>
        <w:t>Gerald Humes – Moss Bay &amp; Moorclose – 01900 63976</w:t>
      </w:r>
    </w:p>
    <w:p w:rsidR="00F3343B" w:rsidRPr="002E4164" w:rsidRDefault="00F3343B" w:rsidP="00F43747">
      <w:pPr>
        <w:rPr>
          <w:rFonts w:ascii="Arial" w:hAnsi="Arial" w:cs="Arial"/>
          <w:sz w:val="24"/>
          <w:szCs w:val="24"/>
        </w:rPr>
      </w:pPr>
      <w:r w:rsidRPr="002E4164">
        <w:rPr>
          <w:rFonts w:ascii="Arial" w:hAnsi="Arial" w:cs="Arial"/>
          <w:sz w:val="24"/>
          <w:szCs w:val="24"/>
        </w:rPr>
        <w:t xml:space="preserve">Marjorie Rae – Harrington &amp; </w:t>
      </w:r>
      <w:proofErr w:type="spellStart"/>
      <w:r w:rsidRPr="002E4164">
        <w:rPr>
          <w:rFonts w:ascii="Arial" w:hAnsi="Arial" w:cs="Arial"/>
          <w:sz w:val="24"/>
          <w:szCs w:val="24"/>
        </w:rPr>
        <w:t>Salterbeck</w:t>
      </w:r>
      <w:proofErr w:type="spellEnd"/>
      <w:r w:rsidRPr="002E4164">
        <w:rPr>
          <w:rFonts w:ascii="Arial" w:hAnsi="Arial" w:cs="Arial"/>
          <w:sz w:val="24"/>
          <w:szCs w:val="24"/>
        </w:rPr>
        <w:t xml:space="preserve"> 01946 831004</w:t>
      </w:r>
    </w:p>
    <w:p w:rsidR="00BB10E7" w:rsidRDefault="00BB10E7" w:rsidP="00BB10E7">
      <w:pPr>
        <w:rPr>
          <w:rFonts w:ascii="Arial" w:hAnsi="Arial" w:cs="Arial"/>
          <w:color w:val="000000" w:themeColor="text1"/>
          <w:sz w:val="24"/>
          <w:szCs w:val="24"/>
        </w:rPr>
      </w:pPr>
    </w:p>
    <w:p w:rsidR="00F43747" w:rsidRDefault="00F43747" w:rsidP="00BB10E7">
      <w:pPr>
        <w:rPr>
          <w:rFonts w:ascii="Arial" w:hAnsi="Arial" w:cs="Arial"/>
          <w:color w:val="000000" w:themeColor="text1"/>
          <w:sz w:val="24"/>
          <w:szCs w:val="24"/>
        </w:rPr>
      </w:pPr>
    </w:p>
    <w:tbl>
      <w:tblPr>
        <w:tblStyle w:val="MediumShading1-Accent11"/>
        <w:tblW w:w="9039" w:type="dxa"/>
        <w:tblLook w:val="04A0" w:firstRow="1" w:lastRow="0" w:firstColumn="1" w:lastColumn="0" w:noHBand="0" w:noVBand="1"/>
      </w:tblPr>
      <w:tblGrid>
        <w:gridCol w:w="4519"/>
        <w:gridCol w:w="4520"/>
      </w:tblGrid>
      <w:tr w:rsidR="00BB10E7" w:rsidTr="00311536">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039" w:type="dxa"/>
            <w:gridSpan w:val="2"/>
            <w:shd w:val="clear" w:color="auto" w:fill="0083AC"/>
            <w:vAlign w:val="center"/>
          </w:tcPr>
          <w:p w:rsidR="00BB10E7" w:rsidRPr="00DA0794" w:rsidRDefault="00D2778A" w:rsidP="00F43747">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C7575C" w:rsidTr="00311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Pr>
          <w:p w:rsidR="00C7575C" w:rsidRPr="00840200" w:rsidRDefault="00C7575C" w:rsidP="00C7575C">
            <w:pPr>
              <w:rPr>
                <w:rFonts w:ascii="Arial" w:hAnsi="Arial" w:cs="Arial"/>
                <w:sz w:val="24"/>
                <w:szCs w:val="24"/>
              </w:rPr>
            </w:pPr>
            <w:r w:rsidRPr="00840200">
              <w:rPr>
                <w:rFonts w:ascii="Arial" w:hAnsi="Arial" w:cs="Arial"/>
                <w:sz w:val="24"/>
                <w:szCs w:val="24"/>
              </w:rPr>
              <w:t xml:space="preserve">Cumbria County Council </w:t>
            </w:r>
          </w:p>
          <w:p w:rsidR="00C7575C" w:rsidRPr="00840200" w:rsidRDefault="00C7575C" w:rsidP="002E4164">
            <w:pPr>
              <w:rPr>
                <w:rFonts w:ascii="Arial" w:hAnsi="Arial" w:cs="Arial"/>
                <w:b w:val="0"/>
                <w:sz w:val="24"/>
                <w:szCs w:val="24"/>
              </w:rPr>
            </w:pPr>
          </w:p>
        </w:tc>
        <w:tc>
          <w:tcPr>
            <w:tcW w:w="4520" w:type="dxa"/>
            <w:tcBorders>
              <w:left w:val="none" w:sz="0" w:space="0" w:color="auto"/>
            </w:tcBorders>
          </w:tcPr>
          <w:p w:rsidR="00311536" w:rsidRPr="00840200" w:rsidRDefault="00866A9D"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 xml:space="preserve">Area Support Team, </w:t>
            </w:r>
          </w:p>
          <w:p w:rsidR="00866A9D" w:rsidRPr="00840200" w:rsidRDefault="00866A9D"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 xml:space="preserve">Cumbria County Council, </w:t>
            </w:r>
          </w:p>
          <w:p w:rsidR="002E4164" w:rsidRDefault="00866A9D"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2</w:t>
            </w:r>
            <w:r w:rsidRPr="00840200">
              <w:rPr>
                <w:rFonts w:ascii="Arial" w:hAnsi="Arial" w:cs="Arial"/>
                <w:sz w:val="24"/>
                <w:szCs w:val="24"/>
                <w:vertAlign w:val="superscript"/>
              </w:rPr>
              <w:t>nd</w:t>
            </w:r>
            <w:r w:rsidRPr="00840200">
              <w:rPr>
                <w:rFonts w:ascii="Arial" w:hAnsi="Arial" w:cs="Arial"/>
                <w:sz w:val="24"/>
                <w:szCs w:val="24"/>
              </w:rPr>
              <w:t xml:space="preserve"> Floor Workington Library, </w:t>
            </w:r>
          </w:p>
          <w:p w:rsidR="002E4164" w:rsidRDefault="00866A9D"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Vulcan’s Lane,</w:t>
            </w:r>
            <w:r w:rsidR="002E4164">
              <w:rPr>
                <w:rFonts w:ascii="Arial" w:hAnsi="Arial" w:cs="Arial"/>
                <w:sz w:val="24"/>
                <w:szCs w:val="24"/>
              </w:rPr>
              <w:t xml:space="preserve"> Workington</w:t>
            </w:r>
          </w:p>
          <w:p w:rsidR="00866A9D" w:rsidRPr="00840200" w:rsidRDefault="002E4164"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Cumbria,  CA14 2ND</w:t>
            </w:r>
          </w:p>
          <w:p w:rsidR="00A80888" w:rsidRPr="00840200" w:rsidRDefault="00A80888"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01900 706010</w:t>
            </w:r>
          </w:p>
          <w:p w:rsidR="00866A9D" w:rsidRPr="00840200" w:rsidRDefault="002E4164"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23" w:history="1">
              <w:r w:rsidR="00866A9D" w:rsidRPr="00840200">
                <w:rPr>
                  <w:rStyle w:val="Hyperlink"/>
                  <w:rFonts w:ascii="Arial" w:hAnsi="Arial" w:cs="Arial"/>
                  <w:sz w:val="24"/>
                  <w:szCs w:val="24"/>
                </w:rPr>
                <w:t>allerdaleteam@cumbria.gov.uk</w:t>
              </w:r>
            </w:hyperlink>
          </w:p>
          <w:p w:rsidR="002E4164" w:rsidRPr="00840200" w:rsidRDefault="002E4164" w:rsidP="002E4164">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C7575C" w:rsidTr="00311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Pr>
          <w:p w:rsidR="00C7575C" w:rsidRPr="00840200" w:rsidRDefault="00C7575C" w:rsidP="00F43747">
            <w:pPr>
              <w:rPr>
                <w:rFonts w:ascii="Arial" w:hAnsi="Arial" w:cs="Arial"/>
                <w:b w:val="0"/>
                <w:sz w:val="24"/>
                <w:szCs w:val="24"/>
              </w:rPr>
            </w:pPr>
            <w:r w:rsidRPr="00840200">
              <w:rPr>
                <w:rFonts w:ascii="Arial" w:hAnsi="Arial" w:cs="Arial"/>
                <w:sz w:val="24"/>
                <w:szCs w:val="24"/>
              </w:rPr>
              <w:t>Cumbria County Councillor</w:t>
            </w:r>
          </w:p>
        </w:tc>
        <w:tc>
          <w:tcPr>
            <w:tcW w:w="4520" w:type="dxa"/>
          </w:tcPr>
          <w:p w:rsidR="00C7575C" w:rsidRPr="00840200" w:rsidRDefault="00F43747" w:rsidP="00F43747">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40200">
              <w:rPr>
                <w:rFonts w:ascii="Arial" w:hAnsi="Arial" w:cs="Arial"/>
                <w:sz w:val="24"/>
                <w:szCs w:val="24"/>
              </w:rPr>
              <w:t>Mrs Celia Tibble</w:t>
            </w:r>
          </w:p>
          <w:p w:rsidR="00A80888" w:rsidRPr="00840200" w:rsidRDefault="00A80888" w:rsidP="00F43747">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40200">
              <w:rPr>
                <w:rFonts w:ascii="Arial" w:hAnsi="Arial" w:cs="Arial"/>
                <w:sz w:val="24"/>
                <w:szCs w:val="24"/>
              </w:rPr>
              <w:t xml:space="preserve">10 </w:t>
            </w:r>
            <w:proofErr w:type="spellStart"/>
            <w:r w:rsidRPr="00840200">
              <w:rPr>
                <w:rFonts w:ascii="Arial" w:hAnsi="Arial" w:cs="Arial"/>
                <w:sz w:val="24"/>
                <w:szCs w:val="24"/>
              </w:rPr>
              <w:t>Greengate</w:t>
            </w:r>
            <w:proofErr w:type="spellEnd"/>
            <w:r w:rsidRPr="00840200">
              <w:rPr>
                <w:rFonts w:ascii="Arial" w:hAnsi="Arial" w:cs="Arial"/>
                <w:sz w:val="24"/>
                <w:szCs w:val="24"/>
              </w:rPr>
              <w:t>, Seaton, Workington, Cumbria, CA14 1PH</w:t>
            </w:r>
          </w:p>
          <w:p w:rsidR="00A80888" w:rsidRDefault="00A80888" w:rsidP="00F43747">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40200">
              <w:rPr>
                <w:rFonts w:ascii="Arial" w:hAnsi="Arial" w:cs="Arial"/>
                <w:sz w:val="24"/>
                <w:szCs w:val="24"/>
              </w:rPr>
              <w:t>01900 601302</w:t>
            </w:r>
          </w:p>
          <w:p w:rsidR="002E4164" w:rsidRPr="00840200" w:rsidRDefault="002E4164" w:rsidP="00F43747">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C7575C" w:rsidTr="00311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Pr>
          <w:p w:rsidR="00C7575C" w:rsidRPr="00840200" w:rsidRDefault="00A419D8" w:rsidP="00F43747">
            <w:pPr>
              <w:rPr>
                <w:rFonts w:ascii="Arial" w:hAnsi="Arial" w:cs="Arial"/>
                <w:b w:val="0"/>
                <w:sz w:val="24"/>
                <w:szCs w:val="24"/>
              </w:rPr>
            </w:pPr>
            <w:r w:rsidRPr="00840200">
              <w:rPr>
                <w:rFonts w:ascii="Arial" w:hAnsi="Arial" w:cs="Arial"/>
                <w:sz w:val="24"/>
                <w:szCs w:val="24"/>
              </w:rPr>
              <w:t>Allerdale Borough Council</w:t>
            </w:r>
          </w:p>
        </w:tc>
        <w:tc>
          <w:tcPr>
            <w:tcW w:w="4520" w:type="dxa"/>
          </w:tcPr>
          <w:p w:rsidR="00C7575C" w:rsidRPr="00840200" w:rsidRDefault="00A419D8" w:rsidP="00F4374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Allerdale House, Workington, Cumbria, CA14 3YJ.</w:t>
            </w:r>
          </w:p>
          <w:p w:rsidR="00A80888" w:rsidRDefault="00A80888" w:rsidP="00F4374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01900 702702</w:t>
            </w:r>
          </w:p>
          <w:p w:rsidR="002E4164" w:rsidRPr="00840200" w:rsidRDefault="002E4164" w:rsidP="00F4374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7575C" w:rsidTr="00311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Pr>
          <w:p w:rsidR="00C7575C" w:rsidRPr="002E4164" w:rsidRDefault="00A419D8" w:rsidP="00F43747">
            <w:pPr>
              <w:rPr>
                <w:rFonts w:ascii="Arial" w:hAnsi="Arial" w:cs="Arial"/>
                <w:sz w:val="24"/>
                <w:szCs w:val="24"/>
              </w:rPr>
            </w:pPr>
            <w:r w:rsidRPr="002E4164">
              <w:rPr>
                <w:rFonts w:ascii="Arial" w:hAnsi="Arial" w:cs="Arial"/>
                <w:sz w:val="24"/>
                <w:szCs w:val="24"/>
              </w:rPr>
              <w:t>Workington Town Council</w:t>
            </w:r>
          </w:p>
        </w:tc>
        <w:tc>
          <w:tcPr>
            <w:tcW w:w="4520" w:type="dxa"/>
          </w:tcPr>
          <w:p w:rsidR="00C7575C" w:rsidRPr="00840200" w:rsidRDefault="00A419D8" w:rsidP="00F43747">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40200">
              <w:rPr>
                <w:rFonts w:ascii="Arial" w:hAnsi="Arial" w:cs="Arial"/>
                <w:sz w:val="24"/>
                <w:szCs w:val="24"/>
              </w:rPr>
              <w:t>Old Town Hall, Oxford Street, Workington, Cumbria. CA</w:t>
            </w:r>
            <w:r w:rsidR="002822F0" w:rsidRPr="00840200">
              <w:rPr>
                <w:rFonts w:ascii="Arial" w:hAnsi="Arial" w:cs="Arial"/>
                <w:sz w:val="24"/>
                <w:szCs w:val="24"/>
              </w:rPr>
              <w:t>14 2RS</w:t>
            </w:r>
          </w:p>
          <w:p w:rsidR="002822F0" w:rsidRDefault="002822F0" w:rsidP="00F43747">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40200">
              <w:rPr>
                <w:rFonts w:ascii="Arial" w:hAnsi="Arial" w:cs="Arial"/>
                <w:sz w:val="24"/>
                <w:szCs w:val="24"/>
              </w:rPr>
              <w:t>01900 702986</w:t>
            </w:r>
          </w:p>
          <w:p w:rsidR="002E4164" w:rsidRPr="00840200" w:rsidRDefault="002E4164" w:rsidP="00F43747">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F43747" w:rsidTr="00311536">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4519" w:type="dxa"/>
          </w:tcPr>
          <w:p w:rsidR="00A419D8" w:rsidRPr="00840200" w:rsidRDefault="002E4164" w:rsidP="002822F0">
            <w:pPr>
              <w:rPr>
                <w:rFonts w:ascii="Arial" w:hAnsi="Arial" w:cs="Arial"/>
                <w:sz w:val="24"/>
                <w:szCs w:val="24"/>
              </w:rPr>
            </w:pPr>
            <w:proofErr w:type="spellStart"/>
            <w:r>
              <w:rPr>
                <w:rFonts w:ascii="Arial" w:hAnsi="Arial" w:cs="Arial"/>
                <w:sz w:val="24"/>
                <w:szCs w:val="24"/>
              </w:rPr>
              <w:t>Norths</w:t>
            </w:r>
            <w:r w:rsidR="00A419D8" w:rsidRPr="00840200">
              <w:rPr>
                <w:rFonts w:ascii="Arial" w:hAnsi="Arial" w:cs="Arial"/>
                <w:sz w:val="24"/>
                <w:szCs w:val="24"/>
              </w:rPr>
              <w:t>ide</w:t>
            </w:r>
            <w:proofErr w:type="spellEnd"/>
            <w:r w:rsidR="00A419D8" w:rsidRPr="00840200">
              <w:rPr>
                <w:rFonts w:ascii="Arial" w:hAnsi="Arial" w:cs="Arial"/>
                <w:sz w:val="24"/>
                <w:szCs w:val="24"/>
              </w:rPr>
              <w:t xml:space="preserve"> Community Centre</w:t>
            </w:r>
          </w:p>
          <w:p w:rsidR="00F43747" w:rsidRPr="00840200" w:rsidRDefault="00F43747" w:rsidP="00F43747">
            <w:pPr>
              <w:rPr>
                <w:rFonts w:ascii="Arial" w:hAnsi="Arial" w:cs="Arial"/>
                <w:b w:val="0"/>
                <w:sz w:val="24"/>
                <w:szCs w:val="24"/>
              </w:rPr>
            </w:pPr>
          </w:p>
        </w:tc>
        <w:tc>
          <w:tcPr>
            <w:tcW w:w="4520" w:type="dxa"/>
          </w:tcPr>
          <w:p w:rsidR="00A419D8" w:rsidRPr="00840200" w:rsidRDefault="00A419D8" w:rsidP="00866A9D">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Trinity Drive, Northside</w:t>
            </w:r>
          </w:p>
          <w:p w:rsidR="002E4164" w:rsidRDefault="00A419D8" w:rsidP="00866A9D">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 xml:space="preserve">CA14 1AX. </w:t>
            </w:r>
          </w:p>
          <w:p w:rsidR="00A419D8" w:rsidRPr="00840200" w:rsidRDefault="00A419D8" w:rsidP="00866A9D">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 xml:space="preserve">01900 68739 </w:t>
            </w:r>
          </w:p>
          <w:p w:rsidR="00F43747" w:rsidRDefault="00F43747"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2E4164" w:rsidRPr="00840200" w:rsidRDefault="002E4164"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43747" w:rsidTr="00311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Pr>
          <w:p w:rsidR="00F43747" w:rsidRPr="00840200" w:rsidRDefault="00A419D8" w:rsidP="002822F0">
            <w:pPr>
              <w:rPr>
                <w:rFonts w:ascii="Arial" w:hAnsi="Arial" w:cs="Arial"/>
                <w:sz w:val="24"/>
                <w:szCs w:val="24"/>
              </w:rPr>
            </w:pPr>
            <w:r w:rsidRPr="00840200">
              <w:rPr>
                <w:rFonts w:ascii="Arial" w:hAnsi="Arial" w:cs="Arial"/>
                <w:sz w:val="24"/>
                <w:szCs w:val="24"/>
              </w:rPr>
              <w:t>Seaton Village Hall</w:t>
            </w:r>
          </w:p>
        </w:tc>
        <w:tc>
          <w:tcPr>
            <w:tcW w:w="4520" w:type="dxa"/>
          </w:tcPr>
          <w:p w:rsidR="00A419D8" w:rsidRPr="00840200" w:rsidRDefault="00A419D8" w:rsidP="00866A9D">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40200">
              <w:rPr>
                <w:rFonts w:ascii="Arial" w:hAnsi="Arial" w:cs="Arial"/>
                <w:sz w:val="24"/>
                <w:szCs w:val="24"/>
              </w:rPr>
              <w:t>Well fare Lane</w:t>
            </w:r>
          </w:p>
          <w:p w:rsidR="002822F0" w:rsidRPr="00840200" w:rsidRDefault="00A419D8" w:rsidP="00866A9D">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40200">
              <w:rPr>
                <w:rFonts w:ascii="Arial" w:hAnsi="Arial" w:cs="Arial"/>
                <w:sz w:val="24"/>
                <w:szCs w:val="24"/>
              </w:rPr>
              <w:t xml:space="preserve">Causeway Road, CA14 1PN  </w:t>
            </w:r>
          </w:p>
          <w:p w:rsidR="00A419D8" w:rsidRPr="00840200" w:rsidRDefault="00A419D8" w:rsidP="00866A9D">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40200">
              <w:rPr>
                <w:rFonts w:ascii="Arial" w:hAnsi="Arial" w:cs="Arial"/>
                <w:sz w:val="24"/>
                <w:szCs w:val="24"/>
              </w:rPr>
              <w:t>07513167955.</w:t>
            </w:r>
          </w:p>
          <w:p w:rsidR="00F43747" w:rsidRPr="00840200" w:rsidRDefault="00F43747" w:rsidP="00F43747">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F43747" w:rsidTr="00311536">
        <w:trPr>
          <w:cnfStyle w:val="000000100000" w:firstRow="0" w:lastRow="0" w:firstColumn="0" w:lastColumn="0" w:oddVBand="0" w:evenVBand="0" w:oddHBand="1" w:evenHBand="0" w:firstRowFirstColumn="0" w:firstRowLastColumn="0" w:lastRowFirstColumn="0" w:lastRowLastColumn="0"/>
          <w:trHeight w:val="1484"/>
        </w:trPr>
        <w:tc>
          <w:tcPr>
            <w:cnfStyle w:val="001000000000" w:firstRow="0" w:lastRow="0" w:firstColumn="1" w:lastColumn="0" w:oddVBand="0" w:evenVBand="0" w:oddHBand="0" w:evenHBand="0" w:firstRowFirstColumn="0" w:firstRowLastColumn="0" w:lastRowFirstColumn="0" w:lastRowLastColumn="0"/>
            <w:tcW w:w="4519" w:type="dxa"/>
          </w:tcPr>
          <w:p w:rsidR="00F43747" w:rsidRPr="00840200" w:rsidRDefault="00A419D8" w:rsidP="002822F0">
            <w:pPr>
              <w:rPr>
                <w:rFonts w:ascii="Arial" w:hAnsi="Arial" w:cs="Arial"/>
                <w:sz w:val="24"/>
                <w:szCs w:val="24"/>
              </w:rPr>
            </w:pPr>
            <w:r w:rsidRPr="00840200">
              <w:rPr>
                <w:rFonts w:ascii="Arial" w:hAnsi="Arial" w:cs="Arial"/>
                <w:sz w:val="24"/>
                <w:szCs w:val="24"/>
              </w:rPr>
              <w:t>Seaton Parish Council</w:t>
            </w:r>
          </w:p>
        </w:tc>
        <w:tc>
          <w:tcPr>
            <w:tcW w:w="4520" w:type="dxa"/>
            <w:vAlign w:val="center"/>
          </w:tcPr>
          <w:p w:rsidR="00A419D8" w:rsidRPr="00840200" w:rsidRDefault="00A419D8"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Parish Rooms,</w:t>
            </w:r>
          </w:p>
          <w:p w:rsidR="002822F0" w:rsidRPr="00840200" w:rsidRDefault="00A419D8"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 xml:space="preserve">Causeway Road, Seaton. </w:t>
            </w:r>
          </w:p>
          <w:p w:rsidR="00F43747" w:rsidRPr="00840200" w:rsidRDefault="00A419D8" w:rsidP="00866A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0200">
              <w:rPr>
                <w:rFonts w:ascii="Arial" w:hAnsi="Arial" w:cs="Arial"/>
                <w:sz w:val="24"/>
                <w:szCs w:val="24"/>
              </w:rPr>
              <w:t>01900 603194</w:t>
            </w:r>
          </w:p>
          <w:p w:rsidR="00866A9D" w:rsidRPr="00840200" w:rsidRDefault="00866A9D" w:rsidP="00866A9D">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66A9D" w:rsidRPr="00840200" w:rsidRDefault="00866A9D" w:rsidP="00A419D8">
            <w:pPr>
              <w:ind w:left="72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43747" w:rsidTr="00311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Pr>
          <w:p w:rsidR="00F43747" w:rsidRPr="00840200" w:rsidRDefault="00A419D8" w:rsidP="002822F0">
            <w:pPr>
              <w:rPr>
                <w:rFonts w:ascii="Arial" w:hAnsi="Arial" w:cs="Arial"/>
                <w:sz w:val="24"/>
                <w:szCs w:val="24"/>
              </w:rPr>
            </w:pPr>
            <w:proofErr w:type="spellStart"/>
            <w:r w:rsidRPr="00840200">
              <w:rPr>
                <w:rFonts w:ascii="Arial" w:hAnsi="Arial" w:cs="Arial"/>
                <w:sz w:val="24"/>
                <w:szCs w:val="24"/>
              </w:rPr>
              <w:t>Camerton</w:t>
            </w:r>
            <w:proofErr w:type="spellEnd"/>
            <w:r w:rsidRPr="00840200">
              <w:rPr>
                <w:rFonts w:ascii="Arial" w:hAnsi="Arial" w:cs="Arial"/>
                <w:sz w:val="24"/>
                <w:szCs w:val="24"/>
              </w:rPr>
              <w:t xml:space="preserve"> Parish Council</w:t>
            </w:r>
          </w:p>
          <w:p w:rsidR="00F43747" w:rsidRPr="00840200" w:rsidRDefault="00F43747" w:rsidP="00F43747">
            <w:pPr>
              <w:ind w:left="720"/>
              <w:rPr>
                <w:rFonts w:ascii="Arial" w:hAnsi="Arial" w:cs="Arial"/>
                <w:sz w:val="24"/>
                <w:szCs w:val="24"/>
              </w:rPr>
            </w:pPr>
          </w:p>
          <w:p w:rsidR="00F43747" w:rsidRPr="00840200" w:rsidRDefault="00F43747" w:rsidP="00F43747">
            <w:pPr>
              <w:ind w:left="720"/>
              <w:rPr>
                <w:rFonts w:ascii="Arial" w:hAnsi="Arial" w:cs="Arial"/>
                <w:sz w:val="24"/>
                <w:szCs w:val="24"/>
              </w:rPr>
            </w:pPr>
          </w:p>
          <w:p w:rsidR="00F43747" w:rsidRPr="00840200" w:rsidRDefault="00F43747" w:rsidP="00F43747">
            <w:pPr>
              <w:ind w:left="720"/>
              <w:rPr>
                <w:rFonts w:ascii="Arial" w:hAnsi="Arial" w:cs="Arial"/>
                <w:sz w:val="24"/>
                <w:szCs w:val="24"/>
              </w:rPr>
            </w:pPr>
          </w:p>
        </w:tc>
        <w:tc>
          <w:tcPr>
            <w:tcW w:w="4520" w:type="dxa"/>
            <w:vAlign w:val="center"/>
          </w:tcPr>
          <w:p w:rsidR="00F43747" w:rsidRPr="002E4164" w:rsidRDefault="00866A9D" w:rsidP="00866A9D">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E4164">
              <w:rPr>
                <w:rFonts w:ascii="Arial" w:hAnsi="Arial" w:cs="Arial"/>
                <w:sz w:val="24"/>
                <w:szCs w:val="24"/>
              </w:rPr>
              <w:t>Clerk; Mr J Stephens</w:t>
            </w:r>
          </w:p>
          <w:p w:rsidR="00866A9D" w:rsidRPr="002E4164" w:rsidRDefault="00866A9D" w:rsidP="00866A9D">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E4164">
              <w:rPr>
                <w:rFonts w:ascii="Arial" w:hAnsi="Arial" w:cs="Arial"/>
                <w:sz w:val="24"/>
                <w:szCs w:val="24"/>
              </w:rPr>
              <w:t>127 The Parklands</w:t>
            </w:r>
          </w:p>
          <w:p w:rsidR="00866A9D" w:rsidRPr="002E4164" w:rsidRDefault="00866A9D" w:rsidP="00866A9D">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E4164">
              <w:rPr>
                <w:rFonts w:ascii="Arial" w:hAnsi="Arial" w:cs="Arial"/>
                <w:sz w:val="24"/>
                <w:szCs w:val="24"/>
              </w:rPr>
              <w:t>Cockermouth</w:t>
            </w:r>
          </w:p>
          <w:p w:rsidR="00866A9D" w:rsidRPr="002E4164" w:rsidRDefault="00866A9D" w:rsidP="00866A9D">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E4164">
              <w:rPr>
                <w:rFonts w:ascii="Arial" w:hAnsi="Arial" w:cs="Arial"/>
                <w:sz w:val="24"/>
                <w:szCs w:val="24"/>
              </w:rPr>
              <w:t>CA13 0XJ</w:t>
            </w:r>
          </w:p>
          <w:p w:rsidR="00866A9D" w:rsidRPr="002E4164" w:rsidRDefault="00866A9D" w:rsidP="00866A9D">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E4164">
              <w:rPr>
                <w:rFonts w:ascii="Arial" w:hAnsi="Arial" w:cs="Arial"/>
                <w:sz w:val="24"/>
                <w:szCs w:val="24"/>
              </w:rPr>
              <w:t>01900 822837</w:t>
            </w:r>
          </w:p>
          <w:p w:rsidR="002E4164" w:rsidRPr="00840200" w:rsidRDefault="002E4164" w:rsidP="00866A9D">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776E97" w:rsidRDefault="00776E97"/>
    <w:p w:rsidR="000673E7" w:rsidRPr="000673E7" w:rsidRDefault="000673E7" w:rsidP="000673E7">
      <w:pPr>
        <w:pStyle w:val="Subtitle"/>
      </w:pPr>
    </w:p>
    <w:sectPr w:rsidR="000673E7" w:rsidRPr="000673E7" w:rsidSect="00311536">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A9D" w:rsidRDefault="00866A9D" w:rsidP="00EB3547">
      <w:pPr>
        <w:spacing w:after="0" w:line="240" w:lineRule="auto"/>
      </w:pPr>
      <w:r>
        <w:separator/>
      </w:r>
    </w:p>
  </w:endnote>
  <w:endnote w:type="continuationSeparator" w:id="0">
    <w:p w:rsidR="00866A9D" w:rsidRDefault="00866A9D"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A9D" w:rsidRDefault="00866A9D" w:rsidP="00EB3547">
      <w:pPr>
        <w:spacing w:after="0" w:line="240" w:lineRule="auto"/>
      </w:pPr>
      <w:r>
        <w:separator/>
      </w:r>
    </w:p>
  </w:footnote>
  <w:footnote w:type="continuationSeparator" w:id="0">
    <w:p w:rsidR="00866A9D" w:rsidRDefault="00866A9D"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A9D" w:rsidRDefault="00866A9D">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A9D" w:rsidRDefault="00866A9D">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622"/>
    <w:multiLevelType w:val="hybridMultilevel"/>
    <w:tmpl w:val="7A72F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CF4658"/>
    <w:multiLevelType w:val="hybridMultilevel"/>
    <w:tmpl w:val="DF24F6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4430BA7"/>
    <w:multiLevelType w:val="hybridMultilevel"/>
    <w:tmpl w:val="869EF9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2EF58AD"/>
    <w:multiLevelType w:val="hybridMultilevel"/>
    <w:tmpl w:val="7A62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563AB3"/>
    <w:multiLevelType w:val="hybridMultilevel"/>
    <w:tmpl w:val="5454A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2B6A73"/>
    <w:multiLevelType w:val="hybridMultilevel"/>
    <w:tmpl w:val="1558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8C40A4"/>
    <w:multiLevelType w:val="hybridMultilevel"/>
    <w:tmpl w:val="1160F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964BD4"/>
    <w:multiLevelType w:val="hybridMultilevel"/>
    <w:tmpl w:val="7E38A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64405A"/>
    <w:multiLevelType w:val="hybridMultilevel"/>
    <w:tmpl w:val="0C1CDE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53971F91"/>
    <w:multiLevelType w:val="hybridMultilevel"/>
    <w:tmpl w:val="A3209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5DC5175D"/>
    <w:multiLevelType w:val="hybridMultilevel"/>
    <w:tmpl w:val="FA08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AB5642B"/>
    <w:multiLevelType w:val="hybridMultilevel"/>
    <w:tmpl w:val="47340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num>
  <w:num w:numId="4">
    <w:abstractNumId w:val="9"/>
  </w:num>
  <w:num w:numId="5">
    <w:abstractNumId w:val="7"/>
  </w:num>
  <w:num w:numId="6">
    <w:abstractNumId w:val="8"/>
  </w:num>
  <w:num w:numId="7">
    <w:abstractNumId w:val="2"/>
  </w:num>
  <w:num w:numId="8">
    <w:abstractNumId w:val="5"/>
  </w:num>
  <w:num w:numId="9">
    <w:abstractNumId w:val="1"/>
  </w:num>
  <w:num w:numId="10">
    <w:abstractNumId w:val="0"/>
  </w:num>
  <w:num w:numId="11">
    <w:abstractNumId w:val="4"/>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2"/>
  </w:compat>
  <w:rsids>
    <w:rsidRoot w:val="00EB3547"/>
    <w:rsid w:val="00042DAE"/>
    <w:rsid w:val="000673E7"/>
    <w:rsid w:val="00096C61"/>
    <w:rsid w:val="000B7A8E"/>
    <w:rsid w:val="00123673"/>
    <w:rsid w:val="00134681"/>
    <w:rsid w:val="001F7773"/>
    <w:rsid w:val="0020765E"/>
    <w:rsid w:val="00227C2D"/>
    <w:rsid w:val="00240E60"/>
    <w:rsid w:val="002419F6"/>
    <w:rsid w:val="002466B1"/>
    <w:rsid w:val="002822F0"/>
    <w:rsid w:val="00290FB5"/>
    <w:rsid w:val="002E4164"/>
    <w:rsid w:val="00311536"/>
    <w:rsid w:val="003F511B"/>
    <w:rsid w:val="004704EC"/>
    <w:rsid w:val="0055421E"/>
    <w:rsid w:val="006A5EF7"/>
    <w:rsid w:val="00734F6C"/>
    <w:rsid w:val="00776E97"/>
    <w:rsid w:val="007A02A5"/>
    <w:rsid w:val="007A59EA"/>
    <w:rsid w:val="007F5204"/>
    <w:rsid w:val="00840200"/>
    <w:rsid w:val="00841269"/>
    <w:rsid w:val="00866A9D"/>
    <w:rsid w:val="008A2323"/>
    <w:rsid w:val="008D3D1D"/>
    <w:rsid w:val="009025C4"/>
    <w:rsid w:val="00A07DFF"/>
    <w:rsid w:val="00A419D8"/>
    <w:rsid w:val="00A763F3"/>
    <w:rsid w:val="00A77D69"/>
    <w:rsid w:val="00A80888"/>
    <w:rsid w:val="00B06A58"/>
    <w:rsid w:val="00BB10E7"/>
    <w:rsid w:val="00BF4C8B"/>
    <w:rsid w:val="00C65067"/>
    <w:rsid w:val="00C7575C"/>
    <w:rsid w:val="00CE6952"/>
    <w:rsid w:val="00D2778A"/>
    <w:rsid w:val="00DA0794"/>
    <w:rsid w:val="00EB3547"/>
    <w:rsid w:val="00F014A4"/>
    <w:rsid w:val="00F076E6"/>
    <w:rsid w:val="00F25B0E"/>
    <w:rsid w:val="00F3343B"/>
    <w:rsid w:val="00F43747"/>
    <w:rsid w:val="00F55D1A"/>
    <w:rsid w:val="00FB7E43"/>
    <w:rsid w:val="00FD5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paragraph" w:styleId="NormalWeb">
    <w:name w:val="Normal (Web)"/>
    <w:basedOn w:val="Normal"/>
    <w:uiPriority w:val="99"/>
    <w:semiHidden/>
    <w:unhideWhenUsed/>
    <w:rsid w:val="004704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757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63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V:\INFORMATION%20AND%20INTELLIGENCE\Area%20Plan\ED%20Profiles\ED%20Charts\Seaton%20ED.png" TargetMode="External"/><Relationship Id="rId18" Type="http://schemas.openxmlformats.org/officeDocument/2006/relationships/hyperlink" Target="http://www.cumbria.gov.uk/eLibrary/view.asp?ID=5601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bc.co.uk/programmes/b0070g1d/faq"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file:///V:\INFORMATION%20AND%20INTELLIGENCE\Area%20Plan\ED%20Profiles\ED%20Maps\Seaton%20ED.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itv.com/news/border/story/2013-10-11/get-in-tou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file:///V:\INFORMATION%20AND%20INTELLIGENCE\Area%20Plan\ED%20Profiles\ED%20Tables\Seaton%20ED.png" TargetMode="External"/><Relationship Id="rId23" Type="http://schemas.openxmlformats.org/officeDocument/2006/relationships/hyperlink" Target="mailto:allerdaleteam@cumbria.gov.uk" TargetMode="External"/><Relationship Id="rId10" Type="http://schemas.openxmlformats.org/officeDocument/2006/relationships/image" Target="media/image1.jpeg"/><Relationship Id="rId19" Type="http://schemas.openxmlformats.org/officeDocument/2006/relationships/hyperlink" Target="mailto:info@cumbriaobservatory.org.u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cumbriacrack.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96E29-0F4E-4A24-A026-ED35B2C4E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Pages>
  <Words>1271</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Bishop, Hayley</cp:lastModifiedBy>
  <cp:revision>7</cp:revision>
  <dcterms:created xsi:type="dcterms:W3CDTF">2014-02-25T11:11:00Z</dcterms:created>
  <dcterms:modified xsi:type="dcterms:W3CDTF">2015-08-05T15:44:00Z</dcterms:modified>
</cp:coreProperties>
</file>