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36" w:rsidRPr="00357677" w:rsidRDefault="003F20DD" w:rsidP="00C76705">
      <w:pPr>
        <w:spacing w:before="100" w:beforeAutospacing="1" w:after="100" w:afterAutospacing="1" w:line="240" w:lineRule="auto"/>
        <w:jc w:val="center"/>
        <w:outlineLvl w:val="1"/>
        <w:rPr>
          <w:rFonts w:ascii="Arial" w:eastAsia="Times New Roman" w:hAnsi="Arial" w:cs="Arial"/>
          <w:b/>
          <w:bCs/>
          <w:lang w:val="en" w:eastAsia="en-GB"/>
        </w:rPr>
      </w:pPr>
      <w:r w:rsidRPr="00357677">
        <w:rPr>
          <w:rFonts w:ascii="Arial" w:eastAsia="Times New Roman" w:hAnsi="Arial" w:cs="Arial"/>
          <w:b/>
          <w:bCs/>
          <w:lang w:val="en" w:eastAsia="en-GB"/>
        </w:rPr>
        <w:t>F</w:t>
      </w:r>
      <w:r w:rsidR="00C76705">
        <w:rPr>
          <w:rFonts w:ascii="Arial" w:eastAsia="Times New Roman" w:hAnsi="Arial" w:cs="Arial"/>
          <w:b/>
          <w:bCs/>
          <w:lang w:val="en" w:eastAsia="en-GB"/>
        </w:rPr>
        <w:t xml:space="preserve">requently </w:t>
      </w:r>
      <w:r w:rsidRPr="00357677">
        <w:rPr>
          <w:rFonts w:ascii="Arial" w:eastAsia="Times New Roman" w:hAnsi="Arial" w:cs="Arial"/>
          <w:b/>
          <w:bCs/>
          <w:lang w:val="en" w:eastAsia="en-GB"/>
        </w:rPr>
        <w:t>A</w:t>
      </w:r>
      <w:r w:rsidR="00C76705">
        <w:rPr>
          <w:rFonts w:ascii="Arial" w:eastAsia="Times New Roman" w:hAnsi="Arial" w:cs="Arial"/>
          <w:b/>
          <w:bCs/>
          <w:lang w:val="en" w:eastAsia="en-GB"/>
        </w:rPr>
        <w:t xml:space="preserve">sked </w:t>
      </w:r>
      <w:r w:rsidRPr="00357677">
        <w:rPr>
          <w:rFonts w:ascii="Arial" w:eastAsia="Times New Roman" w:hAnsi="Arial" w:cs="Arial"/>
          <w:b/>
          <w:bCs/>
          <w:lang w:val="en" w:eastAsia="en-GB"/>
        </w:rPr>
        <w:t>Q</w:t>
      </w:r>
      <w:r w:rsidR="00C76705">
        <w:rPr>
          <w:rFonts w:ascii="Arial" w:eastAsia="Times New Roman" w:hAnsi="Arial" w:cs="Arial"/>
          <w:b/>
          <w:bCs/>
          <w:lang w:val="en" w:eastAsia="en-GB"/>
        </w:rPr>
        <w:t>uestions</w:t>
      </w:r>
    </w:p>
    <w:p w:rsidR="00852E36" w:rsidRPr="00357677" w:rsidRDefault="00852E36" w:rsidP="00852E36">
      <w:pPr>
        <w:spacing w:before="100" w:beforeAutospacing="1" w:after="100" w:afterAutospacing="1" w:line="240" w:lineRule="auto"/>
        <w:outlineLvl w:val="1"/>
        <w:rPr>
          <w:rFonts w:ascii="Arial" w:eastAsia="Times New Roman" w:hAnsi="Arial" w:cs="Arial"/>
          <w:b/>
          <w:bCs/>
          <w:lang w:val="en" w:eastAsia="en-GB"/>
        </w:rPr>
      </w:pPr>
      <w:r w:rsidRPr="00852E36">
        <w:rPr>
          <w:rFonts w:ascii="Arial" w:eastAsia="Times New Roman" w:hAnsi="Arial" w:cs="Arial"/>
          <w:b/>
          <w:bCs/>
          <w:lang w:val="en" w:eastAsia="en-GB"/>
        </w:rPr>
        <w:t xml:space="preserve">1. Where can I find tender opportunities for </w:t>
      </w:r>
      <w:r w:rsidRPr="00357677">
        <w:rPr>
          <w:rFonts w:ascii="Arial" w:eastAsia="Times New Roman" w:hAnsi="Arial" w:cs="Arial"/>
          <w:b/>
          <w:bCs/>
          <w:lang w:val="en" w:eastAsia="en-GB"/>
        </w:rPr>
        <w:t>Cumbia County</w:t>
      </w:r>
      <w:r w:rsidRPr="00852E36">
        <w:rPr>
          <w:rFonts w:ascii="Arial" w:eastAsia="Times New Roman" w:hAnsi="Arial" w:cs="Arial"/>
          <w:b/>
          <w:bCs/>
          <w:lang w:val="en" w:eastAsia="en-GB"/>
        </w:rPr>
        <w:t xml:space="preserve"> Council? </w:t>
      </w:r>
    </w:p>
    <w:p w:rsidR="00852E36" w:rsidRPr="00357677" w:rsidRDefault="00371325" w:rsidP="00103185">
      <w:pPr>
        <w:spacing w:before="100" w:beforeAutospacing="1" w:after="100" w:afterAutospacing="1" w:line="240" w:lineRule="auto"/>
        <w:outlineLvl w:val="1"/>
        <w:rPr>
          <w:rFonts w:ascii="Arial" w:eastAsia="Times New Roman" w:hAnsi="Arial" w:cs="Arial"/>
          <w:bCs/>
          <w:lang w:val="en" w:eastAsia="en-GB"/>
        </w:rPr>
      </w:pPr>
      <w:r w:rsidRPr="00357677">
        <w:rPr>
          <w:rFonts w:ascii="Arial" w:eastAsia="Times New Roman" w:hAnsi="Arial" w:cs="Arial"/>
          <w:bCs/>
          <w:lang w:val="en" w:eastAsia="en-GB"/>
        </w:rPr>
        <w:t>Depending on</w:t>
      </w:r>
      <w:r w:rsidR="00103185" w:rsidRPr="00357677">
        <w:rPr>
          <w:rFonts w:ascii="Arial" w:eastAsia="Times New Roman" w:hAnsi="Arial" w:cs="Arial"/>
          <w:bCs/>
          <w:lang w:val="en" w:eastAsia="en-GB"/>
        </w:rPr>
        <w:t xml:space="preserve"> the value of the contrac</w:t>
      </w:r>
      <w:r w:rsidRPr="00357677">
        <w:rPr>
          <w:rFonts w:ascii="Arial" w:eastAsia="Times New Roman" w:hAnsi="Arial" w:cs="Arial"/>
          <w:bCs/>
          <w:lang w:val="en" w:eastAsia="en-GB"/>
        </w:rPr>
        <w:t>t, opportunities can be found in more than one place.  We try to advertise as widely as possible</w:t>
      </w:r>
      <w:r w:rsidR="00C76705">
        <w:rPr>
          <w:rFonts w:ascii="Arial" w:eastAsia="Times New Roman" w:hAnsi="Arial" w:cs="Arial"/>
          <w:bCs/>
          <w:lang w:val="en" w:eastAsia="en-GB"/>
        </w:rPr>
        <w:t>:</w:t>
      </w:r>
    </w:p>
    <w:p w:rsidR="00103185" w:rsidRPr="00357677" w:rsidRDefault="00D554F4" w:rsidP="00852E36">
      <w:pPr>
        <w:pStyle w:val="ListParagraph"/>
        <w:numPr>
          <w:ilvl w:val="0"/>
          <w:numId w:val="3"/>
        </w:numPr>
        <w:spacing w:before="100" w:beforeAutospacing="1" w:after="100" w:afterAutospacing="1" w:line="240" w:lineRule="auto"/>
        <w:rPr>
          <w:rFonts w:ascii="Arial" w:eastAsia="Times New Roman" w:hAnsi="Arial" w:cs="Arial"/>
          <w:lang w:val="en" w:eastAsia="en-GB"/>
        </w:rPr>
      </w:pPr>
      <w:hyperlink r:id="rId7" w:history="1">
        <w:r w:rsidR="00103185" w:rsidRPr="00FF1150">
          <w:rPr>
            <w:rStyle w:val="Hyperlink"/>
            <w:rFonts w:ascii="Arial" w:eastAsia="Times New Roman" w:hAnsi="Arial" w:cs="Arial"/>
            <w:lang w:val="en" w:eastAsia="en-GB"/>
          </w:rPr>
          <w:t>The Chest</w:t>
        </w:r>
      </w:hyperlink>
      <w:r w:rsidR="00103185" w:rsidRPr="00357677">
        <w:rPr>
          <w:rFonts w:ascii="Arial" w:eastAsia="Times New Roman" w:hAnsi="Arial" w:cs="Arial"/>
          <w:lang w:val="en" w:eastAsia="en-GB"/>
        </w:rPr>
        <w:t xml:space="preserve"> web portal </w:t>
      </w:r>
    </w:p>
    <w:p w:rsidR="00852E36" w:rsidRPr="00357677" w:rsidRDefault="00852E36" w:rsidP="00852E36">
      <w:pPr>
        <w:pStyle w:val="ListParagraph"/>
        <w:numPr>
          <w:ilvl w:val="0"/>
          <w:numId w:val="3"/>
        </w:numPr>
        <w:spacing w:before="100" w:beforeAutospacing="1" w:after="100" w:afterAutospacing="1" w:line="240" w:lineRule="auto"/>
        <w:rPr>
          <w:rFonts w:ascii="Arial" w:eastAsia="Times New Roman" w:hAnsi="Arial" w:cs="Arial"/>
          <w:lang w:val="en" w:eastAsia="en-GB"/>
        </w:rPr>
      </w:pPr>
      <w:proofErr w:type="spellStart"/>
      <w:r w:rsidRPr="00357677">
        <w:rPr>
          <w:rFonts w:ascii="Arial" w:eastAsia="Times New Roman" w:hAnsi="Arial" w:cs="Arial"/>
          <w:lang w:val="en" w:eastAsia="en-GB"/>
        </w:rPr>
        <w:t>Cumbria</w:t>
      </w:r>
      <w:proofErr w:type="spellEnd"/>
      <w:r w:rsidRPr="00357677">
        <w:rPr>
          <w:rFonts w:ascii="Arial" w:eastAsia="Times New Roman" w:hAnsi="Arial" w:cs="Arial"/>
          <w:lang w:val="en" w:eastAsia="en-GB"/>
        </w:rPr>
        <w:t xml:space="preserve"> County Council </w:t>
      </w:r>
      <w:hyperlink r:id="rId8" w:history="1">
        <w:r w:rsidRPr="00FF1150">
          <w:rPr>
            <w:rStyle w:val="Hyperlink"/>
            <w:rFonts w:ascii="Arial" w:eastAsia="Times New Roman" w:hAnsi="Arial" w:cs="Arial"/>
            <w:lang w:val="en" w:eastAsia="en-GB"/>
          </w:rPr>
          <w:t>Contracts Register</w:t>
        </w:r>
      </w:hyperlink>
      <w:r w:rsidR="00371325" w:rsidRPr="00357677">
        <w:rPr>
          <w:rFonts w:ascii="Arial" w:eastAsia="Times New Roman" w:hAnsi="Arial" w:cs="Arial"/>
          <w:lang w:val="en" w:eastAsia="en-GB"/>
        </w:rPr>
        <w:t xml:space="preserve"> </w:t>
      </w:r>
    </w:p>
    <w:p w:rsidR="00852E36" w:rsidRPr="00357677" w:rsidRDefault="00852E36" w:rsidP="00852E36">
      <w:pPr>
        <w:pStyle w:val="ListParagraph"/>
        <w:numPr>
          <w:ilvl w:val="0"/>
          <w:numId w:val="3"/>
        </w:numPr>
        <w:spacing w:before="100" w:beforeAutospacing="1" w:after="100" w:afterAutospacing="1" w:line="240" w:lineRule="auto"/>
        <w:rPr>
          <w:rFonts w:ascii="Arial" w:eastAsia="Times New Roman" w:hAnsi="Arial" w:cs="Arial"/>
          <w:lang w:val="en" w:eastAsia="en-GB"/>
        </w:rPr>
      </w:pPr>
      <w:r w:rsidRPr="00357677">
        <w:rPr>
          <w:rFonts w:ascii="Arial" w:eastAsia="Times New Roman" w:hAnsi="Arial" w:cs="Arial"/>
          <w:lang w:val="en" w:eastAsia="en-GB"/>
        </w:rPr>
        <w:t>Contracts Finder (the government's new Contract Finder portal and lower value contract opportunities can be found on the </w:t>
      </w:r>
      <w:hyperlink r:id="rId9" w:history="1">
        <w:r w:rsidR="00103185" w:rsidRPr="00FF1150">
          <w:rPr>
            <w:rStyle w:val="Hyperlink"/>
            <w:rFonts w:ascii="Arial" w:eastAsia="Times New Roman" w:hAnsi="Arial" w:cs="Arial"/>
            <w:lang w:val="en" w:eastAsia="en-GB"/>
          </w:rPr>
          <w:t>Contract Finder</w:t>
        </w:r>
      </w:hyperlink>
      <w:r w:rsidRPr="00357677">
        <w:rPr>
          <w:rFonts w:ascii="Arial" w:eastAsia="Times New Roman" w:hAnsi="Arial" w:cs="Arial"/>
          <w:lang w:val="en" w:eastAsia="en-GB"/>
        </w:rPr>
        <w:t xml:space="preserve"> website</w:t>
      </w:r>
      <w:r w:rsidR="00103185" w:rsidRPr="00357677">
        <w:rPr>
          <w:rFonts w:ascii="Arial" w:eastAsia="Times New Roman" w:hAnsi="Arial" w:cs="Arial"/>
          <w:lang w:val="en" w:eastAsia="en-GB"/>
        </w:rPr>
        <w:t>)</w:t>
      </w:r>
    </w:p>
    <w:p w:rsidR="00103185" w:rsidRPr="00357677" w:rsidRDefault="00D554F4" w:rsidP="00852E36">
      <w:pPr>
        <w:pStyle w:val="ListParagraph"/>
        <w:numPr>
          <w:ilvl w:val="0"/>
          <w:numId w:val="3"/>
        </w:numPr>
        <w:spacing w:before="100" w:beforeAutospacing="1" w:after="100" w:afterAutospacing="1" w:line="240" w:lineRule="auto"/>
        <w:rPr>
          <w:rFonts w:ascii="Arial" w:eastAsia="Times New Roman" w:hAnsi="Arial" w:cs="Arial"/>
          <w:lang w:val="en" w:eastAsia="en-GB"/>
        </w:rPr>
      </w:pPr>
      <w:hyperlink r:id="rId10" w:history="1">
        <w:r w:rsidR="00103185" w:rsidRPr="00090EA5">
          <w:rPr>
            <w:rStyle w:val="Hyperlink"/>
            <w:rFonts w:ascii="Arial" w:eastAsia="Times New Roman" w:hAnsi="Arial" w:cs="Arial"/>
            <w:lang w:val="en" w:eastAsia="en-GB"/>
          </w:rPr>
          <w:t>Official Journal of the European Union (OJEU)</w:t>
        </w:r>
      </w:hyperlink>
      <w:r w:rsidR="00103185" w:rsidRPr="00357677">
        <w:rPr>
          <w:rFonts w:ascii="Arial" w:eastAsia="Times New Roman" w:hAnsi="Arial" w:cs="Arial"/>
          <w:lang w:val="en" w:eastAsia="en-GB"/>
        </w:rPr>
        <w:t xml:space="preserve"> </w:t>
      </w:r>
      <w:r w:rsidR="00852E36" w:rsidRPr="00357677">
        <w:rPr>
          <w:rFonts w:ascii="Arial" w:eastAsia="Times New Roman" w:hAnsi="Arial" w:cs="Arial"/>
          <w:lang w:val="en" w:eastAsia="en-GB"/>
        </w:rPr>
        <w:t xml:space="preserve">where applicable </w:t>
      </w:r>
    </w:p>
    <w:p w:rsidR="00852E36" w:rsidRDefault="00852E36" w:rsidP="00852E36">
      <w:pPr>
        <w:pStyle w:val="ListParagraph"/>
        <w:numPr>
          <w:ilvl w:val="0"/>
          <w:numId w:val="3"/>
        </w:numPr>
        <w:spacing w:before="100" w:beforeAutospacing="1" w:after="100" w:afterAutospacing="1" w:line="240" w:lineRule="auto"/>
        <w:rPr>
          <w:rFonts w:ascii="Arial" w:eastAsia="Times New Roman" w:hAnsi="Arial" w:cs="Arial"/>
          <w:lang w:val="en" w:eastAsia="en-GB"/>
        </w:rPr>
      </w:pPr>
      <w:r w:rsidRPr="00357677">
        <w:rPr>
          <w:rFonts w:ascii="Arial" w:eastAsia="Times New Roman" w:hAnsi="Arial" w:cs="Arial"/>
          <w:lang w:val="en" w:eastAsia="en-GB"/>
        </w:rPr>
        <w:t>Sometimes advertisements are also placed in appropriate newspapers and trade journals to ensure that the opportunity of a contract is brought to the attention of a wider</w:t>
      </w:r>
      <w:r w:rsidR="00103185" w:rsidRPr="00357677">
        <w:rPr>
          <w:rFonts w:ascii="Arial" w:eastAsia="Times New Roman" w:hAnsi="Arial" w:cs="Arial"/>
          <w:lang w:val="en" w:eastAsia="en-GB"/>
        </w:rPr>
        <w:t xml:space="preserve"> or specialist</w:t>
      </w:r>
      <w:r w:rsidRPr="00357677">
        <w:rPr>
          <w:rFonts w:ascii="Arial" w:eastAsia="Times New Roman" w:hAnsi="Arial" w:cs="Arial"/>
          <w:lang w:val="en" w:eastAsia="en-GB"/>
        </w:rPr>
        <w:t xml:space="preserve"> audience.  </w:t>
      </w:r>
    </w:p>
    <w:p w:rsidR="00371325" w:rsidRPr="00357677" w:rsidRDefault="00852E36" w:rsidP="00371325">
      <w:pPr>
        <w:spacing w:before="100" w:beforeAutospacing="1" w:after="100" w:afterAutospacing="1" w:line="240" w:lineRule="auto"/>
        <w:outlineLvl w:val="1"/>
        <w:rPr>
          <w:rFonts w:ascii="Arial" w:eastAsia="Times New Roman" w:hAnsi="Arial" w:cs="Arial"/>
          <w:b/>
          <w:bCs/>
          <w:lang w:val="en" w:eastAsia="en-GB"/>
        </w:rPr>
      </w:pPr>
      <w:bookmarkStart w:id="0" w:name="q02"/>
      <w:bookmarkEnd w:id="0"/>
      <w:r w:rsidRPr="00852E36">
        <w:rPr>
          <w:rFonts w:ascii="Arial" w:eastAsia="Times New Roman" w:hAnsi="Arial" w:cs="Arial"/>
          <w:b/>
          <w:bCs/>
          <w:lang w:val="en" w:eastAsia="en-GB"/>
        </w:rPr>
        <w:t>2. What is the OJEU? </w:t>
      </w:r>
    </w:p>
    <w:p w:rsidR="00852E36" w:rsidRPr="00357677" w:rsidRDefault="00852E36" w:rsidP="00371325">
      <w:pPr>
        <w:pStyle w:val="NoSpacing"/>
        <w:rPr>
          <w:rFonts w:ascii="Arial" w:hAnsi="Arial" w:cs="Arial"/>
          <w:lang w:val="en" w:eastAsia="en-GB"/>
        </w:rPr>
      </w:pPr>
      <w:r w:rsidRPr="00357677">
        <w:rPr>
          <w:rFonts w:ascii="Arial" w:hAnsi="Arial" w:cs="Arial"/>
          <w:lang w:val="en" w:eastAsia="en-GB"/>
        </w:rPr>
        <w:t xml:space="preserve">OJEU is an acronym for the Official Journal of the European Union, the publication in which all contracts from the public sector which are valued above a certain threshold must be published. </w:t>
      </w:r>
    </w:p>
    <w:p w:rsidR="002F0871" w:rsidRDefault="002F0871" w:rsidP="00371325">
      <w:pPr>
        <w:pStyle w:val="NoSpacing"/>
        <w:rPr>
          <w:rFonts w:ascii="Arial" w:hAnsi="Arial" w:cs="Arial"/>
          <w:lang w:val="en" w:eastAsia="en-GB"/>
        </w:rPr>
      </w:pPr>
    </w:p>
    <w:p w:rsidR="00852E36" w:rsidRPr="00357677" w:rsidRDefault="00852E36" w:rsidP="00371325">
      <w:pPr>
        <w:pStyle w:val="NoSpacing"/>
        <w:rPr>
          <w:rFonts w:ascii="Arial" w:hAnsi="Arial" w:cs="Arial"/>
          <w:lang w:val="en" w:eastAsia="en-GB"/>
        </w:rPr>
      </w:pPr>
      <w:r w:rsidRPr="00357677">
        <w:rPr>
          <w:rFonts w:ascii="Arial" w:hAnsi="Arial" w:cs="Arial"/>
          <w:lang w:val="en" w:eastAsia="en-GB"/>
        </w:rPr>
        <w:t>OJEU is only published electronically, and is best accessed through</w:t>
      </w:r>
      <w:r w:rsidR="00103185" w:rsidRPr="00357677">
        <w:rPr>
          <w:rFonts w:ascii="Arial" w:hAnsi="Arial" w:cs="Arial"/>
          <w:lang w:val="en" w:eastAsia="en-GB"/>
        </w:rPr>
        <w:t xml:space="preserve"> </w:t>
      </w:r>
      <w:hyperlink r:id="rId11" w:history="1">
        <w:r w:rsidR="006A5FB3">
          <w:rPr>
            <w:rStyle w:val="Hyperlink"/>
            <w:rFonts w:ascii="Arial" w:eastAsia="Times New Roman" w:hAnsi="Arial" w:cs="Arial"/>
            <w:lang w:val="en" w:eastAsia="en-GB"/>
          </w:rPr>
          <w:t>Tenders Electronic Daily (TED)</w:t>
        </w:r>
      </w:hyperlink>
      <w:r w:rsidR="0090484F">
        <w:rPr>
          <w:rFonts w:ascii="Arial" w:hAnsi="Arial" w:cs="Arial"/>
          <w:lang w:val="en" w:eastAsia="en-GB"/>
        </w:rPr>
        <w:t>.</w:t>
      </w:r>
      <w:r w:rsidRPr="00357677">
        <w:rPr>
          <w:rFonts w:ascii="Arial" w:hAnsi="Arial" w:cs="Arial"/>
          <w:lang w:val="en" w:eastAsia="en-GB"/>
        </w:rPr>
        <w:t xml:space="preserve"> </w:t>
      </w:r>
    </w:p>
    <w:p w:rsidR="002F0871" w:rsidRDefault="002F0871" w:rsidP="00371325">
      <w:pPr>
        <w:pStyle w:val="NoSpacing"/>
        <w:rPr>
          <w:rFonts w:ascii="Arial" w:hAnsi="Arial" w:cs="Arial"/>
          <w:lang w:val="en" w:eastAsia="en-GB"/>
        </w:rPr>
      </w:pPr>
    </w:p>
    <w:p w:rsidR="00852E36" w:rsidRDefault="00852E36" w:rsidP="00371325">
      <w:pPr>
        <w:pStyle w:val="NoSpacing"/>
        <w:rPr>
          <w:rFonts w:ascii="Arial" w:hAnsi="Arial" w:cs="Arial"/>
          <w:lang w:val="en" w:eastAsia="en-GB"/>
        </w:rPr>
      </w:pPr>
      <w:r w:rsidRPr="00357677">
        <w:rPr>
          <w:rFonts w:ascii="Arial" w:hAnsi="Arial" w:cs="Arial"/>
          <w:lang w:val="en" w:eastAsia="en-GB"/>
        </w:rPr>
        <w:t>OJEU advertisements are published daily in Tenders Electronic Daily (TED), the online version of</w:t>
      </w:r>
      <w:r w:rsidR="00090EA5">
        <w:rPr>
          <w:rFonts w:ascii="Arial" w:hAnsi="Arial" w:cs="Arial"/>
          <w:lang w:val="en" w:eastAsia="en-GB"/>
        </w:rPr>
        <w:t xml:space="preserve"> the Supplements</w:t>
      </w:r>
      <w:r w:rsidRPr="00357677">
        <w:rPr>
          <w:rFonts w:ascii="Arial" w:hAnsi="Arial" w:cs="Arial"/>
          <w:lang w:val="en" w:eastAsia="en-GB"/>
        </w:rPr>
        <w:t xml:space="preserve"> to the OJEU containing calls for tenders, contract awards and pre-information notices.</w:t>
      </w:r>
    </w:p>
    <w:p w:rsidR="00264B6B" w:rsidRDefault="00264B6B" w:rsidP="00371325">
      <w:pPr>
        <w:pStyle w:val="NoSpacing"/>
        <w:rPr>
          <w:rFonts w:ascii="Arial" w:hAnsi="Arial" w:cs="Arial"/>
          <w:lang w:val="en" w:eastAsia="en-GB"/>
        </w:rPr>
      </w:pPr>
    </w:p>
    <w:p w:rsidR="00264B6B" w:rsidRDefault="00264B6B" w:rsidP="00371325">
      <w:pPr>
        <w:pStyle w:val="NoSpacing"/>
        <w:rPr>
          <w:rFonts w:ascii="Arial" w:hAnsi="Arial" w:cs="Arial"/>
          <w:lang w:val="en" w:eastAsia="en-GB"/>
        </w:rPr>
      </w:pPr>
      <w:r>
        <w:rPr>
          <w:rFonts w:ascii="Arial" w:hAnsi="Arial" w:cs="Arial"/>
          <w:lang w:val="en" w:eastAsia="en-GB"/>
        </w:rPr>
        <w:t xml:space="preserve">The current financial thresholds can be found </w:t>
      </w:r>
      <w:hyperlink r:id="rId12" w:history="1">
        <w:r w:rsidRPr="0090484F">
          <w:rPr>
            <w:rStyle w:val="Hyperlink"/>
            <w:rFonts w:ascii="Arial" w:hAnsi="Arial" w:cs="Arial"/>
            <w:lang w:val="en" w:eastAsia="en-GB"/>
          </w:rPr>
          <w:t>here</w:t>
        </w:r>
      </w:hyperlink>
      <w:r>
        <w:rPr>
          <w:rFonts w:ascii="Arial" w:hAnsi="Arial" w:cs="Arial"/>
          <w:lang w:val="en" w:eastAsia="en-GB"/>
        </w:rPr>
        <w:t>.</w:t>
      </w:r>
    </w:p>
    <w:p w:rsidR="00852E36" w:rsidRPr="007454F3" w:rsidRDefault="00852E36" w:rsidP="00852E36">
      <w:pPr>
        <w:spacing w:before="100" w:beforeAutospacing="1" w:after="100" w:afterAutospacing="1" w:line="240" w:lineRule="auto"/>
        <w:outlineLvl w:val="1"/>
        <w:rPr>
          <w:rFonts w:ascii="Arial" w:eastAsia="Times New Roman" w:hAnsi="Arial" w:cs="Arial"/>
          <w:b/>
          <w:bCs/>
          <w:lang w:val="en" w:eastAsia="en-GB"/>
        </w:rPr>
      </w:pPr>
      <w:bookmarkStart w:id="1" w:name="q03"/>
      <w:bookmarkEnd w:id="1"/>
      <w:r w:rsidRPr="00852E36">
        <w:rPr>
          <w:rFonts w:ascii="Arial" w:eastAsia="Times New Roman" w:hAnsi="Arial" w:cs="Arial"/>
          <w:b/>
          <w:bCs/>
          <w:lang w:val="en" w:eastAsia="en-GB"/>
        </w:rPr>
        <w:t xml:space="preserve">3. What are </w:t>
      </w:r>
      <w:r w:rsidR="007454F3" w:rsidRPr="007454F3">
        <w:rPr>
          <w:rFonts w:ascii="Arial" w:eastAsia="Times New Roman" w:hAnsi="Arial" w:cs="Arial"/>
          <w:b/>
          <w:bCs/>
          <w:lang w:val="en" w:eastAsia="en-GB"/>
        </w:rPr>
        <w:t>The</w:t>
      </w:r>
      <w:r w:rsidR="007454F3">
        <w:rPr>
          <w:rFonts w:ascii="Arial" w:eastAsia="Times New Roman" w:hAnsi="Arial" w:cs="Arial"/>
          <w:b/>
          <w:bCs/>
          <w:lang w:val="en" w:eastAsia="en-GB"/>
        </w:rPr>
        <w:t xml:space="preserve"> Public Contract Regulations 2015</w:t>
      </w:r>
      <w:r w:rsidRPr="007454F3">
        <w:rPr>
          <w:rFonts w:ascii="Arial" w:eastAsia="Times New Roman" w:hAnsi="Arial" w:cs="Arial"/>
          <w:b/>
          <w:bCs/>
          <w:lang w:val="en" w:eastAsia="en-GB"/>
        </w:rPr>
        <w:t>? </w:t>
      </w:r>
    </w:p>
    <w:p w:rsidR="00EF4547"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All procurement in th</w:t>
      </w:r>
      <w:r w:rsidR="0090484F">
        <w:rPr>
          <w:rFonts w:ascii="Arial" w:eastAsia="Times New Roman" w:hAnsi="Arial" w:cs="Arial"/>
          <w:lang w:val="en" w:eastAsia="en-GB"/>
        </w:rPr>
        <w:t>e public sector is subject to EU</w:t>
      </w:r>
      <w:r w:rsidRPr="00852E36">
        <w:rPr>
          <w:rFonts w:ascii="Arial" w:eastAsia="Times New Roman" w:hAnsi="Arial" w:cs="Arial"/>
          <w:lang w:val="en" w:eastAsia="en-GB"/>
        </w:rPr>
        <w:t xml:space="preserve"> Treaty principles of non-discrimination, equal treatment and transparency. The </w:t>
      </w:r>
      <w:r w:rsidR="007454F3">
        <w:rPr>
          <w:rFonts w:ascii="Arial" w:eastAsia="Times New Roman" w:hAnsi="Arial" w:cs="Arial"/>
          <w:lang w:val="en" w:eastAsia="en-GB"/>
        </w:rPr>
        <w:t xml:space="preserve">Public Contract Regulations 2015 </w:t>
      </w:r>
      <w:r w:rsidRPr="00852E36">
        <w:rPr>
          <w:rFonts w:ascii="Arial" w:eastAsia="Times New Roman" w:hAnsi="Arial" w:cs="Arial"/>
          <w:lang w:val="en" w:eastAsia="en-GB"/>
        </w:rPr>
        <w:t xml:space="preserve">require contracting authorities such as </w:t>
      </w:r>
      <w:r w:rsidRPr="00357677">
        <w:rPr>
          <w:rFonts w:ascii="Arial" w:eastAsia="Times New Roman" w:hAnsi="Arial" w:cs="Arial"/>
          <w:lang w:val="en" w:eastAsia="en-GB"/>
        </w:rPr>
        <w:t>Cumbria County</w:t>
      </w:r>
      <w:r w:rsidRPr="00852E36">
        <w:rPr>
          <w:rFonts w:ascii="Arial" w:eastAsia="Times New Roman" w:hAnsi="Arial" w:cs="Arial"/>
          <w:lang w:val="en" w:eastAsia="en-GB"/>
        </w:rPr>
        <w:t xml:space="preserve"> Council to provide details of proc</w:t>
      </w:r>
      <w:r w:rsidR="00103185" w:rsidRPr="00357677">
        <w:rPr>
          <w:rFonts w:ascii="Arial" w:eastAsia="Times New Roman" w:hAnsi="Arial" w:cs="Arial"/>
          <w:lang w:val="en" w:eastAsia="en-GB"/>
        </w:rPr>
        <w:t>urements in a prescribed forma</w:t>
      </w:r>
      <w:r w:rsidR="00371325" w:rsidRPr="00357677">
        <w:rPr>
          <w:rFonts w:ascii="Arial" w:eastAsia="Times New Roman" w:hAnsi="Arial" w:cs="Arial"/>
          <w:lang w:val="en" w:eastAsia="en-GB"/>
        </w:rPr>
        <w:t>t</w:t>
      </w:r>
      <w:r w:rsidR="00103185" w:rsidRPr="00357677">
        <w:rPr>
          <w:rFonts w:ascii="Arial" w:eastAsia="Times New Roman" w:hAnsi="Arial" w:cs="Arial"/>
          <w:lang w:val="en" w:eastAsia="en-GB"/>
        </w:rPr>
        <w:t xml:space="preserve"> that are over certain financial thresholds.  </w:t>
      </w:r>
    </w:p>
    <w:p w:rsidR="00852E36" w:rsidRPr="00852E36" w:rsidRDefault="00063FA8" w:rsidP="00852E36">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Any supplier can respond</w:t>
      </w:r>
      <w:r w:rsidR="00852E36" w:rsidRPr="00852E36">
        <w:rPr>
          <w:rFonts w:ascii="Arial" w:eastAsia="Times New Roman" w:hAnsi="Arial" w:cs="Arial"/>
          <w:lang w:val="en" w:eastAsia="en-GB"/>
        </w:rPr>
        <w:t xml:space="preserve"> to a</w:t>
      </w:r>
      <w:r w:rsidR="00EF4547">
        <w:rPr>
          <w:rFonts w:ascii="Arial" w:eastAsia="Times New Roman" w:hAnsi="Arial" w:cs="Arial"/>
          <w:lang w:val="en" w:eastAsia="en-GB"/>
        </w:rPr>
        <w:t xml:space="preserve"> tender opportunity by expressing an interest to being considered for tendering</w:t>
      </w:r>
      <w:r w:rsidR="00852E36" w:rsidRPr="00852E36">
        <w:rPr>
          <w:rFonts w:ascii="Arial" w:eastAsia="Times New Roman" w:hAnsi="Arial" w:cs="Arial"/>
          <w:lang w:val="en" w:eastAsia="en-GB"/>
        </w:rPr>
        <w:t xml:space="preserve">. As in all of its tendering exercises </w:t>
      </w:r>
      <w:r w:rsidR="00852E36" w:rsidRPr="00357677">
        <w:rPr>
          <w:rFonts w:ascii="Arial" w:eastAsia="Times New Roman" w:hAnsi="Arial" w:cs="Arial"/>
          <w:lang w:val="en" w:eastAsia="en-GB"/>
        </w:rPr>
        <w:t>Cumbria County C</w:t>
      </w:r>
      <w:r w:rsidR="00852E36" w:rsidRPr="00852E36">
        <w:rPr>
          <w:rFonts w:ascii="Arial" w:eastAsia="Times New Roman" w:hAnsi="Arial" w:cs="Arial"/>
          <w:lang w:val="en" w:eastAsia="en-GB"/>
        </w:rPr>
        <w:t>ouncil ensures those companies selected to tender receive the same information on which to make their bid.</w:t>
      </w:r>
    </w:p>
    <w:p w:rsidR="00852E36" w:rsidRPr="00852E36"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 xml:space="preserve">Advertisements must appear in the OJEU </w:t>
      </w:r>
      <w:r w:rsidR="00EF4547">
        <w:rPr>
          <w:rFonts w:ascii="Arial" w:eastAsia="Times New Roman" w:hAnsi="Arial" w:cs="Arial"/>
          <w:lang w:val="en" w:eastAsia="en-GB"/>
        </w:rPr>
        <w:t xml:space="preserve">first </w:t>
      </w:r>
      <w:r w:rsidRPr="00852E36">
        <w:rPr>
          <w:rFonts w:ascii="Arial" w:eastAsia="Times New Roman" w:hAnsi="Arial" w:cs="Arial"/>
          <w:lang w:val="en" w:eastAsia="en-GB"/>
        </w:rPr>
        <w:t xml:space="preserve">before being </w:t>
      </w:r>
      <w:r w:rsidR="00EF4547">
        <w:rPr>
          <w:rFonts w:ascii="Arial" w:eastAsia="Times New Roman" w:hAnsi="Arial" w:cs="Arial"/>
          <w:lang w:val="en" w:eastAsia="en-GB"/>
        </w:rPr>
        <w:t>published on a website or in a publication</w:t>
      </w:r>
      <w:r w:rsidRPr="00852E36">
        <w:rPr>
          <w:rFonts w:ascii="Arial" w:eastAsia="Times New Roman" w:hAnsi="Arial" w:cs="Arial"/>
          <w:lang w:val="en" w:eastAsia="en-GB"/>
        </w:rPr>
        <w:t xml:space="preserve">. </w:t>
      </w:r>
    </w:p>
    <w:p w:rsidR="00852E36" w:rsidRPr="00852E36" w:rsidRDefault="00852E36" w:rsidP="00852E36">
      <w:pPr>
        <w:spacing w:before="100" w:beforeAutospacing="1" w:after="100" w:afterAutospacing="1" w:line="240" w:lineRule="auto"/>
        <w:outlineLvl w:val="1"/>
        <w:rPr>
          <w:rFonts w:ascii="Arial" w:eastAsia="Times New Roman" w:hAnsi="Arial" w:cs="Arial"/>
          <w:b/>
          <w:bCs/>
          <w:lang w:val="en" w:eastAsia="en-GB"/>
        </w:rPr>
      </w:pPr>
      <w:bookmarkStart w:id="2" w:name="q04"/>
      <w:bookmarkEnd w:id="2"/>
      <w:r w:rsidRPr="00852E36">
        <w:rPr>
          <w:rFonts w:ascii="Arial" w:eastAsia="Times New Roman" w:hAnsi="Arial" w:cs="Arial"/>
          <w:b/>
          <w:bCs/>
          <w:lang w:val="en" w:eastAsia="en-GB"/>
        </w:rPr>
        <w:t>4. How can I improve my chances of being successful with tenders?  </w:t>
      </w:r>
    </w:p>
    <w:p w:rsidR="00852E36" w:rsidRPr="00357677" w:rsidRDefault="00103185" w:rsidP="00852E36">
      <w:pPr>
        <w:spacing w:before="100" w:beforeAutospacing="1" w:after="100" w:afterAutospacing="1" w:line="240" w:lineRule="auto"/>
        <w:rPr>
          <w:rFonts w:ascii="Arial" w:eastAsia="Times New Roman" w:hAnsi="Arial" w:cs="Arial"/>
          <w:lang w:val="en" w:eastAsia="en-GB"/>
        </w:rPr>
      </w:pPr>
      <w:r w:rsidRPr="00357677">
        <w:rPr>
          <w:rFonts w:ascii="Arial" w:eastAsia="Times New Roman" w:hAnsi="Arial" w:cs="Arial"/>
          <w:lang w:val="en" w:eastAsia="en-GB"/>
        </w:rPr>
        <w:t>Cumbria County Council has developed the following documents to offer guidance</w:t>
      </w:r>
      <w:r w:rsidR="000A6E04">
        <w:rPr>
          <w:rFonts w:ascii="Arial" w:eastAsia="Times New Roman" w:hAnsi="Arial" w:cs="Arial"/>
          <w:lang w:val="en" w:eastAsia="en-GB"/>
        </w:rPr>
        <w:t>:</w:t>
      </w:r>
    </w:p>
    <w:p w:rsidR="00103185" w:rsidRPr="00357677" w:rsidRDefault="00103185" w:rsidP="00103185">
      <w:pPr>
        <w:pStyle w:val="ListParagraph"/>
        <w:numPr>
          <w:ilvl w:val="0"/>
          <w:numId w:val="4"/>
        </w:numPr>
        <w:spacing w:before="100" w:beforeAutospacing="1" w:after="100" w:afterAutospacing="1" w:line="240" w:lineRule="auto"/>
        <w:rPr>
          <w:rFonts w:ascii="Arial" w:eastAsia="Times New Roman" w:hAnsi="Arial" w:cs="Arial"/>
          <w:lang w:val="en" w:eastAsia="en-GB"/>
        </w:rPr>
      </w:pPr>
      <w:r w:rsidRPr="00357677">
        <w:rPr>
          <w:rFonts w:ascii="Arial" w:eastAsia="Times New Roman" w:hAnsi="Arial" w:cs="Arial"/>
          <w:lang w:val="en" w:eastAsia="en-GB"/>
        </w:rPr>
        <w:t>Top Ten Tendering Tips</w:t>
      </w:r>
    </w:p>
    <w:p w:rsidR="00103185" w:rsidRPr="00357677" w:rsidRDefault="00103185" w:rsidP="00103185">
      <w:pPr>
        <w:pStyle w:val="ListParagraph"/>
        <w:numPr>
          <w:ilvl w:val="0"/>
          <w:numId w:val="4"/>
        </w:numPr>
        <w:spacing w:before="100" w:beforeAutospacing="1" w:after="100" w:afterAutospacing="1" w:line="240" w:lineRule="auto"/>
        <w:rPr>
          <w:rFonts w:ascii="Arial" w:eastAsia="Times New Roman" w:hAnsi="Arial" w:cs="Arial"/>
          <w:lang w:val="en" w:eastAsia="en-GB"/>
        </w:rPr>
      </w:pPr>
      <w:r w:rsidRPr="00357677">
        <w:rPr>
          <w:rFonts w:ascii="Arial" w:eastAsia="Times New Roman" w:hAnsi="Arial" w:cs="Arial"/>
          <w:lang w:val="en" w:eastAsia="en-GB"/>
        </w:rPr>
        <w:t>Doing Business with the Council</w:t>
      </w:r>
    </w:p>
    <w:p w:rsidR="00103185" w:rsidRDefault="00103185" w:rsidP="00103185">
      <w:pPr>
        <w:pStyle w:val="ListParagraph"/>
        <w:numPr>
          <w:ilvl w:val="0"/>
          <w:numId w:val="4"/>
        </w:numPr>
        <w:spacing w:before="100" w:beforeAutospacing="1" w:after="100" w:afterAutospacing="1" w:line="240" w:lineRule="auto"/>
        <w:rPr>
          <w:rFonts w:ascii="Arial" w:eastAsia="Times New Roman" w:hAnsi="Arial" w:cs="Arial"/>
          <w:lang w:val="en" w:eastAsia="en-GB"/>
        </w:rPr>
      </w:pPr>
      <w:r w:rsidRPr="00357677">
        <w:rPr>
          <w:rFonts w:ascii="Arial" w:eastAsia="Times New Roman" w:hAnsi="Arial" w:cs="Arial"/>
          <w:lang w:val="en" w:eastAsia="en-GB"/>
        </w:rPr>
        <w:t>The Chest guidance notes</w:t>
      </w:r>
    </w:p>
    <w:p w:rsidR="00EF4547" w:rsidRDefault="00EF4547" w:rsidP="00103185">
      <w:pPr>
        <w:pStyle w:val="ListParagraph"/>
        <w:numPr>
          <w:ilvl w:val="0"/>
          <w:numId w:val="4"/>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lastRenderedPageBreak/>
        <w:t>Contract Procedure Rules</w:t>
      </w:r>
    </w:p>
    <w:p w:rsidR="00EF4547" w:rsidRPr="00EF4547" w:rsidRDefault="00EF4547" w:rsidP="00EF4547">
      <w:pPr>
        <w:spacing w:before="100" w:beforeAutospacing="1" w:after="100" w:afterAutospacing="1" w:line="240" w:lineRule="auto"/>
        <w:rPr>
          <w:rFonts w:ascii="Arial" w:eastAsia="Times New Roman" w:hAnsi="Arial" w:cs="Arial"/>
          <w:lang w:val="en" w:eastAsia="en-GB"/>
        </w:rPr>
      </w:pPr>
      <w:r w:rsidRPr="00EF4547">
        <w:rPr>
          <w:rFonts w:ascii="Arial" w:eastAsia="Times New Roman" w:hAnsi="Arial" w:cs="Arial"/>
          <w:lang w:val="en" w:eastAsia="en-GB"/>
        </w:rPr>
        <w:t>Suppliers have a key role to play in assisting the Council in the delivery of</w:t>
      </w:r>
      <w:r w:rsidR="003436E7">
        <w:rPr>
          <w:rFonts w:ascii="Arial" w:eastAsia="Times New Roman" w:hAnsi="Arial" w:cs="Arial"/>
          <w:lang w:val="en" w:eastAsia="en-GB"/>
        </w:rPr>
        <w:t xml:space="preserve"> </w:t>
      </w:r>
      <w:r w:rsidRPr="00EF4547">
        <w:rPr>
          <w:rFonts w:ascii="Arial" w:eastAsia="Times New Roman" w:hAnsi="Arial" w:cs="Arial"/>
          <w:lang w:val="en" w:eastAsia="en-GB"/>
        </w:rPr>
        <w:t xml:space="preserve">services to those who live, work and visit </w:t>
      </w:r>
      <w:proofErr w:type="spellStart"/>
      <w:r w:rsidRPr="00EF4547">
        <w:rPr>
          <w:rFonts w:ascii="Arial" w:eastAsia="Times New Roman" w:hAnsi="Arial" w:cs="Arial"/>
          <w:lang w:val="en" w:eastAsia="en-GB"/>
        </w:rPr>
        <w:t>Cumbria</w:t>
      </w:r>
      <w:proofErr w:type="spellEnd"/>
      <w:r w:rsidRPr="00EF4547">
        <w:rPr>
          <w:rFonts w:ascii="Arial" w:eastAsia="Times New Roman" w:hAnsi="Arial" w:cs="Arial"/>
          <w:lang w:val="en" w:eastAsia="en-GB"/>
        </w:rPr>
        <w:t>. Our Corporate Procurement</w:t>
      </w:r>
      <w:r>
        <w:rPr>
          <w:rFonts w:ascii="Arial" w:eastAsia="Times New Roman" w:hAnsi="Arial" w:cs="Arial"/>
          <w:lang w:val="en" w:eastAsia="en-GB"/>
        </w:rPr>
        <w:t xml:space="preserve"> </w:t>
      </w:r>
      <w:r w:rsidRPr="00EF4547">
        <w:rPr>
          <w:rFonts w:ascii="Arial" w:eastAsia="Times New Roman" w:hAnsi="Arial" w:cs="Arial"/>
          <w:lang w:val="en" w:eastAsia="en-GB"/>
        </w:rPr>
        <w:t>Team are increasingly</w:t>
      </w:r>
      <w:r w:rsidR="003436E7">
        <w:rPr>
          <w:rFonts w:ascii="Arial" w:eastAsia="Times New Roman" w:hAnsi="Arial" w:cs="Arial"/>
          <w:lang w:val="en" w:eastAsia="en-GB"/>
        </w:rPr>
        <w:t xml:space="preserve"> </w:t>
      </w:r>
      <w:r w:rsidRPr="00EF4547">
        <w:rPr>
          <w:rFonts w:ascii="Arial" w:eastAsia="Times New Roman" w:hAnsi="Arial" w:cs="Arial"/>
          <w:lang w:val="en" w:eastAsia="en-GB"/>
        </w:rPr>
        <w:t>involved in collaborati</w:t>
      </w:r>
      <w:r>
        <w:rPr>
          <w:rFonts w:ascii="Arial" w:eastAsia="Times New Roman" w:hAnsi="Arial" w:cs="Arial"/>
          <w:lang w:val="en" w:eastAsia="en-GB"/>
        </w:rPr>
        <w:t xml:space="preserve">ng with suppliers, and attend a </w:t>
      </w:r>
      <w:r w:rsidRPr="00EF4547">
        <w:rPr>
          <w:rFonts w:ascii="Arial" w:eastAsia="Times New Roman" w:hAnsi="Arial" w:cs="Arial"/>
          <w:lang w:val="en" w:eastAsia="en-GB"/>
        </w:rPr>
        <w:t>variety of supplier and Third Sector events a</w:t>
      </w:r>
      <w:r>
        <w:rPr>
          <w:rFonts w:ascii="Arial" w:eastAsia="Times New Roman" w:hAnsi="Arial" w:cs="Arial"/>
          <w:lang w:val="en" w:eastAsia="en-GB"/>
        </w:rPr>
        <w:t xml:space="preserve">cross the County to discuss our </w:t>
      </w:r>
      <w:r w:rsidRPr="00EF4547">
        <w:rPr>
          <w:rFonts w:ascii="Arial" w:eastAsia="Times New Roman" w:hAnsi="Arial" w:cs="Arial"/>
          <w:lang w:val="en" w:eastAsia="en-GB"/>
        </w:rPr>
        <w:t xml:space="preserve">contracts and requirements. These events allow </w:t>
      </w:r>
      <w:r>
        <w:rPr>
          <w:rFonts w:ascii="Arial" w:eastAsia="Times New Roman" w:hAnsi="Arial" w:cs="Arial"/>
          <w:lang w:val="en" w:eastAsia="en-GB"/>
        </w:rPr>
        <w:t xml:space="preserve">us to present and share details </w:t>
      </w:r>
      <w:r w:rsidRPr="00EF4547">
        <w:rPr>
          <w:rFonts w:ascii="Arial" w:eastAsia="Times New Roman" w:hAnsi="Arial" w:cs="Arial"/>
          <w:lang w:val="en" w:eastAsia="en-GB"/>
        </w:rPr>
        <w:t>on procurement processes, future opportunities</w:t>
      </w:r>
      <w:r>
        <w:rPr>
          <w:rFonts w:ascii="Arial" w:eastAsia="Times New Roman" w:hAnsi="Arial" w:cs="Arial"/>
          <w:lang w:val="en" w:eastAsia="en-GB"/>
        </w:rPr>
        <w:t xml:space="preserve"> and how and where we advertise </w:t>
      </w:r>
      <w:r w:rsidRPr="00EF4547">
        <w:rPr>
          <w:rFonts w:ascii="Arial" w:eastAsia="Times New Roman" w:hAnsi="Arial" w:cs="Arial"/>
          <w:lang w:val="en" w:eastAsia="en-GB"/>
        </w:rPr>
        <w:t>our contracts. Our team, where necessary, also</w:t>
      </w:r>
      <w:r>
        <w:rPr>
          <w:rFonts w:ascii="Arial" w:eastAsia="Times New Roman" w:hAnsi="Arial" w:cs="Arial"/>
          <w:lang w:val="en" w:eastAsia="en-GB"/>
        </w:rPr>
        <w:t xml:space="preserve"> offer online demonstrations of </w:t>
      </w:r>
      <w:r w:rsidRPr="00EF4547">
        <w:rPr>
          <w:rFonts w:ascii="Arial" w:eastAsia="Times New Roman" w:hAnsi="Arial" w:cs="Arial"/>
          <w:lang w:val="en" w:eastAsia="en-GB"/>
        </w:rPr>
        <w:t>how to become a registered supplier on our E-Procurement portal, The Chest</w:t>
      </w:r>
      <w:r>
        <w:rPr>
          <w:rFonts w:ascii="Arial" w:eastAsia="Times New Roman" w:hAnsi="Arial" w:cs="Arial"/>
          <w:lang w:val="en" w:eastAsia="en-GB"/>
        </w:rPr>
        <w:t xml:space="preserve">. </w:t>
      </w:r>
      <w:r w:rsidR="003436E7">
        <w:rPr>
          <w:rFonts w:ascii="Arial" w:eastAsia="Times New Roman" w:hAnsi="Arial" w:cs="Arial"/>
          <w:lang w:val="en" w:eastAsia="en-GB"/>
        </w:rPr>
        <w:t>W</w:t>
      </w:r>
      <w:r w:rsidR="003436E7" w:rsidRPr="003436E7">
        <w:rPr>
          <w:rFonts w:ascii="Arial" w:eastAsia="Times New Roman" w:hAnsi="Arial" w:cs="Arial"/>
          <w:lang w:val="en" w:eastAsia="en-GB"/>
        </w:rPr>
        <w:t>e also offer</w:t>
      </w:r>
      <w:r w:rsidR="003436E7">
        <w:rPr>
          <w:rFonts w:ascii="Arial" w:eastAsia="Times New Roman" w:hAnsi="Arial" w:cs="Arial"/>
          <w:lang w:val="en" w:eastAsia="en-GB"/>
        </w:rPr>
        <w:t xml:space="preserve"> ‘hints and tips’ training at supplier engagement</w:t>
      </w:r>
      <w:r w:rsidR="003436E7" w:rsidRPr="003436E7">
        <w:rPr>
          <w:rFonts w:ascii="Arial" w:eastAsia="Times New Roman" w:hAnsi="Arial" w:cs="Arial"/>
          <w:lang w:val="en" w:eastAsia="en-GB"/>
        </w:rPr>
        <w:t xml:space="preserve"> events prior to larger or more complex Procurement exercises.</w:t>
      </w:r>
    </w:p>
    <w:p w:rsidR="00852E36" w:rsidRPr="002F0155" w:rsidRDefault="003F20DD" w:rsidP="00852E36">
      <w:pPr>
        <w:spacing w:before="100" w:beforeAutospacing="1" w:after="100" w:afterAutospacing="1" w:line="240" w:lineRule="auto"/>
        <w:outlineLvl w:val="1"/>
        <w:rPr>
          <w:rFonts w:ascii="Arial" w:eastAsia="Times New Roman" w:hAnsi="Arial" w:cs="Arial"/>
          <w:b/>
          <w:bCs/>
          <w:lang w:val="en" w:eastAsia="en-GB"/>
        </w:rPr>
      </w:pPr>
      <w:bookmarkStart w:id="3" w:name="q05"/>
      <w:bookmarkStart w:id="4" w:name="q06"/>
      <w:bookmarkEnd w:id="3"/>
      <w:bookmarkEnd w:id="4"/>
      <w:r w:rsidRPr="002F0155">
        <w:rPr>
          <w:rFonts w:ascii="Arial" w:eastAsia="Times New Roman" w:hAnsi="Arial" w:cs="Arial"/>
          <w:b/>
          <w:bCs/>
          <w:lang w:val="en" w:eastAsia="en-GB"/>
        </w:rPr>
        <w:t>5</w:t>
      </w:r>
      <w:r w:rsidR="00852E36" w:rsidRPr="002F0155">
        <w:rPr>
          <w:rFonts w:ascii="Arial" w:eastAsia="Times New Roman" w:hAnsi="Arial" w:cs="Arial"/>
          <w:b/>
          <w:bCs/>
          <w:lang w:val="en" w:eastAsia="en-GB"/>
        </w:rPr>
        <w:t xml:space="preserve">. What are Contract </w:t>
      </w:r>
      <w:r w:rsidR="00103185" w:rsidRPr="002F0155">
        <w:rPr>
          <w:rFonts w:ascii="Arial" w:eastAsia="Times New Roman" w:hAnsi="Arial" w:cs="Arial"/>
          <w:b/>
          <w:bCs/>
          <w:lang w:val="en" w:eastAsia="en-GB"/>
        </w:rPr>
        <w:t>Procedure Rules</w:t>
      </w:r>
      <w:r w:rsidR="00852E36" w:rsidRPr="002F0155">
        <w:rPr>
          <w:rFonts w:ascii="Arial" w:eastAsia="Times New Roman" w:hAnsi="Arial" w:cs="Arial"/>
          <w:b/>
          <w:bCs/>
          <w:lang w:val="en" w:eastAsia="en-GB"/>
        </w:rPr>
        <w:t>? </w:t>
      </w:r>
    </w:p>
    <w:p w:rsidR="00852E36" w:rsidRPr="00357677" w:rsidRDefault="00103185" w:rsidP="00852E36">
      <w:pPr>
        <w:spacing w:before="100" w:beforeAutospacing="1" w:after="100" w:afterAutospacing="1" w:line="240" w:lineRule="auto"/>
        <w:rPr>
          <w:rFonts w:ascii="Arial" w:eastAsia="Times New Roman" w:hAnsi="Arial" w:cs="Arial"/>
          <w:lang w:val="en" w:eastAsia="en-GB"/>
        </w:rPr>
      </w:pPr>
      <w:proofErr w:type="spellStart"/>
      <w:r w:rsidRPr="00357677">
        <w:rPr>
          <w:rFonts w:ascii="Arial" w:eastAsia="Times New Roman" w:hAnsi="Arial" w:cs="Arial"/>
          <w:lang w:val="en" w:eastAsia="en-GB"/>
        </w:rPr>
        <w:t>Cumbria</w:t>
      </w:r>
      <w:proofErr w:type="spellEnd"/>
      <w:r w:rsidRPr="00357677">
        <w:rPr>
          <w:rFonts w:ascii="Arial" w:eastAsia="Times New Roman" w:hAnsi="Arial" w:cs="Arial"/>
          <w:lang w:val="en" w:eastAsia="en-GB"/>
        </w:rPr>
        <w:t xml:space="preserve"> County Council</w:t>
      </w:r>
      <w:r w:rsidR="002F0155">
        <w:rPr>
          <w:rFonts w:ascii="Arial" w:eastAsia="Times New Roman" w:hAnsi="Arial" w:cs="Arial"/>
          <w:lang w:val="en" w:eastAsia="en-GB"/>
        </w:rPr>
        <w:t xml:space="preserve">’s </w:t>
      </w:r>
      <w:r w:rsidRPr="00357677">
        <w:rPr>
          <w:rFonts w:ascii="Arial" w:eastAsia="Times New Roman" w:hAnsi="Arial" w:cs="Arial"/>
          <w:lang w:val="en" w:eastAsia="en-GB"/>
        </w:rPr>
        <w:t>Contract Procedure Rules</w:t>
      </w:r>
      <w:r w:rsidR="002F0155">
        <w:rPr>
          <w:rFonts w:ascii="Arial" w:eastAsia="Times New Roman" w:hAnsi="Arial" w:cs="Arial"/>
          <w:lang w:val="en" w:eastAsia="en-GB"/>
        </w:rPr>
        <w:t xml:space="preserve"> (CPR’s)</w:t>
      </w:r>
      <w:r w:rsidRPr="00357677">
        <w:rPr>
          <w:rFonts w:ascii="Arial" w:eastAsia="Times New Roman" w:hAnsi="Arial" w:cs="Arial"/>
          <w:lang w:val="en" w:eastAsia="en-GB"/>
        </w:rPr>
        <w:t xml:space="preserve"> are mandatory for Officers to follow when purchasing goods, works or services or in the disposal of assets. </w:t>
      </w:r>
      <w:r w:rsidR="00F83306" w:rsidRPr="00357677">
        <w:rPr>
          <w:rFonts w:ascii="Arial" w:eastAsia="Times New Roman" w:hAnsi="Arial" w:cs="Arial"/>
          <w:lang w:val="en" w:eastAsia="en-GB"/>
        </w:rPr>
        <w:t xml:space="preserve">They are part of the Council’s constitution, and can be found on that part of the website. The CPR’s must be followed in conjunction with the EU Procurement Directives (if applicable due to value). </w:t>
      </w:r>
      <w:r w:rsidR="003D2BE5">
        <w:rPr>
          <w:rFonts w:ascii="Arial" w:eastAsia="Times New Roman" w:hAnsi="Arial" w:cs="Arial"/>
          <w:lang w:val="en" w:eastAsia="en-GB"/>
        </w:rPr>
        <w:t>These have been updated in accordance with the new Public Contract Regulations 2015</w:t>
      </w:r>
      <w:r w:rsidR="00F01FFB">
        <w:rPr>
          <w:rFonts w:ascii="Arial" w:eastAsia="Times New Roman" w:hAnsi="Arial" w:cs="Arial"/>
          <w:lang w:val="en" w:eastAsia="en-GB"/>
        </w:rPr>
        <w:t>.</w:t>
      </w:r>
    </w:p>
    <w:p w:rsidR="00852E36" w:rsidRPr="00852E36" w:rsidRDefault="003F20DD" w:rsidP="00852E36">
      <w:pPr>
        <w:spacing w:before="100" w:beforeAutospacing="1" w:after="100" w:afterAutospacing="1" w:line="240" w:lineRule="auto"/>
        <w:outlineLvl w:val="1"/>
        <w:rPr>
          <w:rFonts w:ascii="Arial" w:eastAsia="Times New Roman" w:hAnsi="Arial" w:cs="Arial"/>
          <w:b/>
          <w:bCs/>
          <w:lang w:val="en" w:eastAsia="en-GB"/>
        </w:rPr>
      </w:pPr>
      <w:bookmarkStart w:id="5" w:name="q07"/>
      <w:bookmarkEnd w:id="5"/>
      <w:r w:rsidRPr="00357677">
        <w:rPr>
          <w:rFonts w:ascii="Arial" w:eastAsia="Times New Roman" w:hAnsi="Arial" w:cs="Arial"/>
          <w:b/>
          <w:bCs/>
          <w:lang w:val="en" w:eastAsia="en-GB"/>
        </w:rPr>
        <w:t>6</w:t>
      </w:r>
      <w:r w:rsidR="00852E36" w:rsidRPr="00852E36">
        <w:rPr>
          <w:rFonts w:ascii="Arial" w:eastAsia="Times New Roman" w:hAnsi="Arial" w:cs="Arial"/>
          <w:b/>
          <w:bCs/>
          <w:lang w:val="en" w:eastAsia="en-GB"/>
        </w:rPr>
        <w:t>. How is the value of a procurement assessed? </w:t>
      </w:r>
    </w:p>
    <w:p w:rsidR="00852E36" w:rsidRPr="00357677"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The Contract value is based on the probable sum payable to the provider over the term of the contract. If the value is £50,000 per annum for two years, then the value of the contract is estimated at £100,000. If there was an option to extend the Contract for a further year then the value is estimated as £150,000.</w:t>
      </w:r>
    </w:p>
    <w:p w:rsidR="00357677" w:rsidRPr="00357677" w:rsidRDefault="00357677" w:rsidP="00357677">
      <w:pPr>
        <w:rPr>
          <w:rFonts w:ascii="Arial" w:hAnsi="Arial" w:cs="Arial"/>
          <w:b/>
        </w:rPr>
      </w:pPr>
      <w:r w:rsidRPr="00357677">
        <w:rPr>
          <w:rFonts w:ascii="Arial" w:hAnsi="Arial" w:cs="Arial"/>
          <w:b/>
        </w:rPr>
        <w:t>7. If a contract is relatively high value, but is spread over a number of years with a small annual value.  Does it still need to be advertised?</w:t>
      </w:r>
    </w:p>
    <w:p w:rsidR="00357677" w:rsidRPr="00F01FFB" w:rsidRDefault="00357677" w:rsidP="00F01FFB">
      <w:pPr>
        <w:rPr>
          <w:rFonts w:ascii="Arial" w:hAnsi="Arial" w:cs="Arial"/>
        </w:rPr>
      </w:pPr>
      <w:r w:rsidRPr="00357677">
        <w:rPr>
          <w:rFonts w:ascii="Arial" w:hAnsi="Arial" w:cs="Arial"/>
        </w:rPr>
        <w:t xml:space="preserve">Answer: Yes, Officers must not package tenders in such a way as to avoid the </w:t>
      </w:r>
      <w:r w:rsidR="003D2BE5">
        <w:rPr>
          <w:rFonts w:ascii="Arial" w:hAnsi="Arial" w:cs="Arial"/>
        </w:rPr>
        <w:t>Public Contract Regulations</w:t>
      </w:r>
      <w:r w:rsidRPr="00357677">
        <w:rPr>
          <w:rFonts w:ascii="Arial" w:hAnsi="Arial" w:cs="Arial"/>
        </w:rPr>
        <w:t xml:space="preserve"> or our own CPR’s.</w:t>
      </w:r>
    </w:p>
    <w:p w:rsidR="00852E36" w:rsidRPr="00852E36" w:rsidRDefault="00357677" w:rsidP="00852E36">
      <w:pPr>
        <w:spacing w:before="100" w:beforeAutospacing="1" w:after="100" w:afterAutospacing="1" w:line="240" w:lineRule="auto"/>
        <w:outlineLvl w:val="1"/>
        <w:rPr>
          <w:rFonts w:ascii="Arial" w:eastAsia="Times New Roman" w:hAnsi="Arial" w:cs="Arial"/>
          <w:b/>
          <w:bCs/>
          <w:lang w:val="en" w:eastAsia="en-GB"/>
        </w:rPr>
      </w:pPr>
      <w:bookmarkStart w:id="6" w:name="q08"/>
      <w:bookmarkEnd w:id="6"/>
      <w:r w:rsidRPr="00357677">
        <w:rPr>
          <w:rFonts w:ascii="Arial" w:eastAsia="Times New Roman" w:hAnsi="Arial" w:cs="Arial"/>
          <w:b/>
          <w:bCs/>
          <w:lang w:val="en" w:eastAsia="en-GB"/>
        </w:rPr>
        <w:t>8</w:t>
      </w:r>
      <w:r w:rsidR="00852E36" w:rsidRPr="00852E36">
        <w:rPr>
          <w:rFonts w:ascii="Arial" w:eastAsia="Times New Roman" w:hAnsi="Arial" w:cs="Arial"/>
          <w:b/>
          <w:bCs/>
          <w:lang w:val="en" w:eastAsia="en-GB"/>
        </w:rPr>
        <w:t>. How does the tender process work? </w:t>
      </w:r>
    </w:p>
    <w:p w:rsidR="00852E36" w:rsidRPr="00852E36"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 xml:space="preserve">All </w:t>
      </w:r>
      <w:r w:rsidR="00F83306" w:rsidRPr="00357677">
        <w:rPr>
          <w:rFonts w:ascii="Arial" w:eastAsia="Times New Roman" w:hAnsi="Arial" w:cs="Arial"/>
          <w:lang w:val="en" w:eastAsia="en-GB"/>
        </w:rPr>
        <w:t>Council</w:t>
      </w:r>
      <w:r w:rsidRPr="00852E36">
        <w:rPr>
          <w:rFonts w:ascii="Arial" w:eastAsia="Times New Roman" w:hAnsi="Arial" w:cs="Arial"/>
          <w:lang w:val="en" w:eastAsia="en-GB"/>
        </w:rPr>
        <w:t xml:space="preserve"> business is procured through a competitive process - whether by comparing quotes for low value purchases, or a formal tender process for high risk/high value contracts.</w:t>
      </w:r>
      <w:r w:rsidR="00F83306" w:rsidRPr="00357677">
        <w:rPr>
          <w:rFonts w:ascii="Arial" w:eastAsia="Times New Roman" w:hAnsi="Arial" w:cs="Arial"/>
          <w:lang w:val="en" w:eastAsia="en-GB"/>
        </w:rPr>
        <w:t xml:space="preserve">  Though</w:t>
      </w:r>
      <w:r w:rsidR="00576A44">
        <w:rPr>
          <w:rFonts w:ascii="Arial" w:eastAsia="Times New Roman" w:hAnsi="Arial" w:cs="Arial"/>
          <w:lang w:val="en" w:eastAsia="en-GB"/>
        </w:rPr>
        <w:t>,</w:t>
      </w:r>
      <w:r w:rsidR="00F83306" w:rsidRPr="00357677">
        <w:rPr>
          <w:rFonts w:ascii="Arial" w:eastAsia="Times New Roman" w:hAnsi="Arial" w:cs="Arial"/>
          <w:lang w:val="en" w:eastAsia="en-GB"/>
        </w:rPr>
        <w:t xml:space="preserve"> how we approach the market is different </w:t>
      </w:r>
      <w:r w:rsidR="003F20DD" w:rsidRPr="00357677">
        <w:rPr>
          <w:rFonts w:ascii="Arial" w:eastAsia="Times New Roman" w:hAnsi="Arial" w:cs="Arial"/>
          <w:lang w:val="en" w:eastAsia="en-GB"/>
        </w:rPr>
        <w:t>depending on various factors such as value, comp</w:t>
      </w:r>
      <w:r w:rsidR="00576A44">
        <w:rPr>
          <w:rFonts w:ascii="Arial" w:eastAsia="Times New Roman" w:hAnsi="Arial" w:cs="Arial"/>
          <w:lang w:val="en" w:eastAsia="en-GB"/>
        </w:rPr>
        <w:t>lexity, risk, market factors etc.</w:t>
      </w:r>
    </w:p>
    <w:p w:rsidR="00852E36" w:rsidRPr="00852E36"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 xml:space="preserve">There are a number of different procurement processes that we use and the time frames for each process will depend on the individual procurement. If the </w:t>
      </w:r>
      <w:r w:rsidR="003D2BE5">
        <w:rPr>
          <w:rFonts w:ascii="Arial" w:eastAsia="Times New Roman" w:hAnsi="Arial" w:cs="Arial"/>
          <w:lang w:val="en" w:eastAsia="en-GB"/>
        </w:rPr>
        <w:t xml:space="preserve">total </w:t>
      </w:r>
      <w:r w:rsidRPr="00852E36">
        <w:rPr>
          <w:rFonts w:ascii="Arial" w:eastAsia="Times New Roman" w:hAnsi="Arial" w:cs="Arial"/>
          <w:lang w:val="en" w:eastAsia="en-GB"/>
        </w:rPr>
        <w:t>contract</w:t>
      </w:r>
      <w:r w:rsidR="003D2BE5">
        <w:rPr>
          <w:rFonts w:ascii="Arial" w:eastAsia="Times New Roman" w:hAnsi="Arial" w:cs="Arial"/>
          <w:lang w:val="en" w:eastAsia="en-GB"/>
        </w:rPr>
        <w:t xml:space="preserve"> value</w:t>
      </w:r>
      <w:r w:rsidRPr="00852E36">
        <w:rPr>
          <w:rFonts w:ascii="Arial" w:eastAsia="Times New Roman" w:hAnsi="Arial" w:cs="Arial"/>
          <w:lang w:val="en" w:eastAsia="en-GB"/>
        </w:rPr>
        <w:t xml:space="preserve"> is above the </w:t>
      </w:r>
      <w:r w:rsidR="00F01FFB">
        <w:rPr>
          <w:rFonts w:ascii="Arial" w:eastAsia="Times New Roman" w:hAnsi="Arial" w:cs="Arial"/>
          <w:lang w:val="en" w:eastAsia="en-GB"/>
        </w:rPr>
        <w:t xml:space="preserve">EU Thresholds </w:t>
      </w:r>
      <w:r w:rsidRPr="00852E36">
        <w:rPr>
          <w:rFonts w:ascii="Arial" w:eastAsia="Times New Roman" w:hAnsi="Arial" w:cs="Arial"/>
          <w:lang w:val="en" w:eastAsia="en-GB"/>
        </w:rPr>
        <w:t xml:space="preserve">then the </w:t>
      </w:r>
      <w:r w:rsidR="003D2BE5">
        <w:rPr>
          <w:rFonts w:ascii="Arial" w:eastAsia="Times New Roman" w:hAnsi="Arial" w:cs="Arial"/>
          <w:lang w:val="en" w:eastAsia="en-GB"/>
        </w:rPr>
        <w:t xml:space="preserve">full </w:t>
      </w:r>
      <w:r w:rsidR="00F01FFB">
        <w:rPr>
          <w:rFonts w:ascii="Arial" w:eastAsia="Times New Roman" w:hAnsi="Arial" w:cs="Arial"/>
          <w:lang w:val="en" w:eastAsia="en-GB"/>
        </w:rPr>
        <w:t xml:space="preserve">EU </w:t>
      </w:r>
      <w:r w:rsidRPr="00852E36">
        <w:rPr>
          <w:rFonts w:ascii="Arial" w:eastAsia="Times New Roman" w:hAnsi="Arial" w:cs="Arial"/>
          <w:lang w:val="en" w:eastAsia="en-GB"/>
        </w:rPr>
        <w:t>regulations will apply</w:t>
      </w:r>
      <w:r w:rsidR="003D2BE5">
        <w:rPr>
          <w:rFonts w:ascii="Arial" w:eastAsia="Times New Roman" w:hAnsi="Arial" w:cs="Arial"/>
          <w:lang w:val="en" w:eastAsia="en-GB"/>
        </w:rPr>
        <w:t>.</w:t>
      </w:r>
      <w:r w:rsidRPr="00852E36">
        <w:rPr>
          <w:rFonts w:ascii="Arial" w:eastAsia="Times New Roman" w:hAnsi="Arial" w:cs="Arial"/>
          <w:lang w:val="en" w:eastAsia="en-GB"/>
        </w:rPr>
        <w:t xml:space="preserve"> </w:t>
      </w:r>
      <w:r w:rsidR="003D2BE5">
        <w:rPr>
          <w:rFonts w:ascii="Arial" w:eastAsia="Times New Roman" w:hAnsi="Arial" w:cs="Arial"/>
          <w:lang w:val="en" w:eastAsia="en-GB"/>
        </w:rPr>
        <w:t>T</w:t>
      </w:r>
      <w:r w:rsidRPr="00852E36">
        <w:rPr>
          <w:rFonts w:ascii="Arial" w:eastAsia="Times New Roman" w:hAnsi="Arial" w:cs="Arial"/>
          <w:lang w:val="en" w:eastAsia="en-GB"/>
        </w:rPr>
        <w:t xml:space="preserve">here are exemptions that apply to some </w:t>
      </w:r>
      <w:r w:rsidR="00576A44" w:rsidRPr="00852E36">
        <w:rPr>
          <w:rFonts w:ascii="Arial" w:eastAsia="Times New Roman" w:hAnsi="Arial" w:cs="Arial"/>
          <w:lang w:val="en" w:eastAsia="en-GB"/>
        </w:rPr>
        <w:t>procurement</w:t>
      </w:r>
      <w:r w:rsidRPr="00852E36">
        <w:rPr>
          <w:rFonts w:ascii="Arial" w:eastAsia="Times New Roman" w:hAnsi="Arial" w:cs="Arial"/>
          <w:lang w:val="en" w:eastAsia="en-GB"/>
        </w:rPr>
        <w:t xml:space="preserve"> i.e. the contract falls within the scope of one of the general exclusions listed in the legislation. The </w:t>
      </w:r>
      <w:r w:rsidR="003D2BE5">
        <w:rPr>
          <w:rFonts w:ascii="Arial" w:eastAsia="Times New Roman" w:hAnsi="Arial" w:cs="Arial"/>
          <w:lang w:val="en" w:eastAsia="en-GB"/>
        </w:rPr>
        <w:t xml:space="preserve">Public Contract Regulations </w:t>
      </w:r>
      <w:r w:rsidRPr="00852E36">
        <w:rPr>
          <w:rFonts w:ascii="Arial" w:eastAsia="Times New Roman" w:hAnsi="Arial" w:cs="Arial"/>
          <w:lang w:val="en" w:eastAsia="en-GB"/>
        </w:rPr>
        <w:t xml:space="preserve">set out the time frames for each stage in the process. </w:t>
      </w:r>
    </w:p>
    <w:p w:rsidR="00852E36" w:rsidRPr="00852E36"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It is important for us to allow reasonable time for prospective suppliers to respond and for us to carry out our evaluations. Sometimes it can take up to 12 months for the process to be completed</w:t>
      </w:r>
      <w:r w:rsidR="003D2BE5">
        <w:rPr>
          <w:rFonts w:ascii="Arial" w:eastAsia="Times New Roman" w:hAnsi="Arial" w:cs="Arial"/>
          <w:lang w:val="en" w:eastAsia="en-GB"/>
        </w:rPr>
        <w:t xml:space="preserve"> from </w:t>
      </w:r>
      <w:r w:rsidR="00F01FFB">
        <w:rPr>
          <w:rFonts w:ascii="Arial" w:eastAsia="Times New Roman" w:hAnsi="Arial" w:cs="Arial"/>
          <w:lang w:val="en" w:eastAsia="en-GB"/>
        </w:rPr>
        <w:t xml:space="preserve">the </w:t>
      </w:r>
      <w:r w:rsidR="003D2BE5">
        <w:rPr>
          <w:rFonts w:ascii="Arial" w:eastAsia="Times New Roman" w:hAnsi="Arial" w:cs="Arial"/>
          <w:lang w:val="en" w:eastAsia="en-GB"/>
        </w:rPr>
        <w:t>commissioning</w:t>
      </w:r>
      <w:r w:rsidR="00F01FFB">
        <w:rPr>
          <w:rFonts w:ascii="Arial" w:eastAsia="Times New Roman" w:hAnsi="Arial" w:cs="Arial"/>
          <w:lang w:val="en" w:eastAsia="en-GB"/>
        </w:rPr>
        <w:t xml:space="preserve"> process</w:t>
      </w:r>
      <w:r w:rsidR="003D2BE5">
        <w:rPr>
          <w:rFonts w:ascii="Arial" w:eastAsia="Times New Roman" w:hAnsi="Arial" w:cs="Arial"/>
          <w:lang w:val="en" w:eastAsia="en-GB"/>
        </w:rPr>
        <w:t xml:space="preserve">, seeking permission to </w:t>
      </w:r>
      <w:r w:rsidR="00576A44">
        <w:rPr>
          <w:rFonts w:ascii="Arial" w:eastAsia="Times New Roman" w:hAnsi="Arial" w:cs="Arial"/>
          <w:lang w:val="en" w:eastAsia="en-GB"/>
        </w:rPr>
        <w:t>p</w:t>
      </w:r>
      <w:r w:rsidR="003D2BE5">
        <w:rPr>
          <w:rFonts w:ascii="Arial" w:eastAsia="Times New Roman" w:hAnsi="Arial" w:cs="Arial"/>
          <w:lang w:val="en" w:eastAsia="en-GB"/>
        </w:rPr>
        <w:t xml:space="preserve">rocure right through to </w:t>
      </w:r>
      <w:r w:rsidR="00576A44">
        <w:rPr>
          <w:rFonts w:ascii="Arial" w:eastAsia="Times New Roman" w:hAnsi="Arial" w:cs="Arial"/>
          <w:lang w:val="en" w:eastAsia="en-GB"/>
        </w:rPr>
        <w:t>a</w:t>
      </w:r>
      <w:r w:rsidR="003D2BE5">
        <w:rPr>
          <w:rFonts w:ascii="Arial" w:eastAsia="Times New Roman" w:hAnsi="Arial" w:cs="Arial"/>
          <w:lang w:val="en" w:eastAsia="en-GB"/>
        </w:rPr>
        <w:t>ward</w:t>
      </w:r>
      <w:r w:rsidR="00F01FFB">
        <w:rPr>
          <w:rFonts w:ascii="Arial" w:eastAsia="Times New Roman" w:hAnsi="Arial" w:cs="Arial"/>
          <w:lang w:val="en" w:eastAsia="en-GB"/>
        </w:rPr>
        <w:t>.</w:t>
      </w:r>
    </w:p>
    <w:p w:rsidR="003F20DD" w:rsidRPr="00357677"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lastRenderedPageBreak/>
        <w:t>The first decision we need to take is to decide whether the procurement is covered by a Corporate Contract</w:t>
      </w:r>
      <w:r w:rsidR="003F20DD" w:rsidRPr="00357677">
        <w:rPr>
          <w:rFonts w:ascii="Arial" w:eastAsia="Times New Roman" w:hAnsi="Arial" w:cs="Arial"/>
          <w:lang w:val="en" w:eastAsia="en-GB"/>
        </w:rPr>
        <w:t xml:space="preserve">, or we can </w:t>
      </w:r>
      <w:proofErr w:type="spellStart"/>
      <w:r w:rsidR="003F20DD" w:rsidRPr="00357677">
        <w:rPr>
          <w:rFonts w:ascii="Arial" w:eastAsia="Times New Roman" w:hAnsi="Arial" w:cs="Arial"/>
          <w:lang w:val="en" w:eastAsia="en-GB"/>
        </w:rPr>
        <w:t>utilise</w:t>
      </w:r>
      <w:proofErr w:type="spellEnd"/>
      <w:r w:rsidR="003F20DD" w:rsidRPr="00357677">
        <w:rPr>
          <w:rFonts w:ascii="Arial" w:eastAsia="Times New Roman" w:hAnsi="Arial" w:cs="Arial"/>
          <w:lang w:val="en" w:eastAsia="en-GB"/>
        </w:rPr>
        <w:t xml:space="preserve"> a </w:t>
      </w:r>
      <w:r w:rsidR="003D2BE5">
        <w:rPr>
          <w:rFonts w:ascii="Arial" w:eastAsia="Times New Roman" w:hAnsi="Arial" w:cs="Arial"/>
          <w:lang w:val="en" w:eastAsia="en-GB"/>
        </w:rPr>
        <w:t>F</w:t>
      </w:r>
      <w:r w:rsidR="003F20DD" w:rsidRPr="00357677">
        <w:rPr>
          <w:rFonts w:ascii="Arial" w:eastAsia="Times New Roman" w:hAnsi="Arial" w:cs="Arial"/>
          <w:lang w:val="en" w:eastAsia="en-GB"/>
        </w:rPr>
        <w:t>ramework</w:t>
      </w:r>
      <w:r w:rsidR="003D2BE5">
        <w:rPr>
          <w:rFonts w:ascii="Arial" w:eastAsia="Times New Roman" w:hAnsi="Arial" w:cs="Arial"/>
          <w:lang w:val="en" w:eastAsia="en-GB"/>
        </w:rPr>
        <w:t xml:space="preserve"> Agreement</w:t>
      </w:r>
      <w:r w:rsidR="003F20DD" w:rsidRPr="00357677">
        <w:rPr>
          <w:rFonts w:ascii="Arial" w:eastAsia="Times New Roman" w:hAnsi="Arial" w:cs="Arial"/>
          <w:lang w:val="en" w:eastAsia="en-GB"/>
        </w:rPr>
        <w:t xml:space="preserve"> procured by another public body that is legally complaint for us to use.  If not Officers will follow the CPR’s.</w:t>
      </w:r>
    </w:p>
    <w:p w:rsidR="00852E36" w:rsidRPr="00852E36" w:rsidRDefault="003F20DD" w:rsidP="00852E36">
      <w:pPr>
        <w:spacing w:before="100" w:beforeAutospacing="1" w:after="100" w:afterAutospacing="1" w:line="240" w:lineRule="auto"/>
        <w:rPr>
          <w:rFonts w:ascii="Arial" w:eastAsia="Times New Roman" w:hAnsi="Arial" w:cs="Arial"/>
          <w:lang w:val="en" w:eastAsia="en-GB"/>
        </w:rPr>
      </w:pPr>
      <w:r w:rsidRPr="00357677">
        <w:rPr>
          <w:rFonts w:ascii="Arial" w:eastAsia="Times New Roman" w:hAnsi="Arial" w:cs="Arial"/>
          <w:lang w:val="en" w:eastAsia="en-GB"/>
        </w:rPr>
        <w:t>Cumbria County</w:t>
      </w:r>
      <w:r w:rsidR="00852E36" w:rsidRPr="00852E36">
        <w:rPr>
          <w:rFonts w:ascii="Arial" w:eastAsia="Times New Roman" w:hAnsi="Arial" w:cs="Arial"/>
          <w:lang w:val="en" w:eastAsia="en-GB"/>
        </w:rPr>
        <w:t xml:space="preserve"> Council will give local suppliers a fair opportunity to compete for Council business</w:t>
      </w:r>
      <w:r w:rsidRPr="00357677">
        <w:rPr>
          <w:rFonts w:ascii="Arial" w:eastAsia="Times New Roman" w:hAnsi="Arial" w:cs="Arial"/>
          <w:lang w:val="en" w:eastAsia="en-GB"/>
        </w:rPr>
        <w:t xml:space="preserve"> and will </w:t>
      </w:r>
      <w:r w:rsidR="00852E36" w:rsidRPr="00852E36">
        <w:rPr>
          <w:rFonts w:ascii="Arial" w:eastAsia="Times New Roman" w:hAnsi="Arial" w:cs="Arial"/>
          <w:lang w:val="en" w:eastAsia="en-GB"/>
        </w:rPr>
        <w:t>continue to look for ways in which local participation can be encouraged.</w:t>
      </w:r>
      <w:r w:rsidR="00F83306" w:rsidRPr="00357677">
        <w:rPr>
          <w:rFonts w:ascii="Arial" w:eastAsia="Times New Roman" w:hAnsi="Arial" w:cs="Arial"/>
          <w:lang w:val="en" w:eastAsia="en-GB"/>
        </w:rPr>
        <w:t xml:space="preserve">  </w:t>
      </w:r>
      <w:proofErr w:type="gramStart"/>
      <w:r w:rsidR="000A1E20">
        <w:rPr>
          <w:rFonts w:ascii="Arial" w:eastAsia="Times New Roman" w:hAnsi="Arial" w:cs="Arial"/>
          <w:lang w:val="en" w:eastAsia="en-GB"/>
        </w:rPr>
        <w:t>Alt</w:t>
      </w:r>
      <w:r w:rsidR="000A1E20" w:rsidRPr="00357677">
        <w:rPr>
          <w:rFonts w:ascii="Arial" w:eastAsia="Times New Roman" w:hAnsi="Arial" w:cs="Arial"/>
          <w:lang w:val="en" w:eastAsia="en-GB"/>
        </w:rPr>
        <w:t>hough</w:t>
      </w:r>
      <w:r w:rsidR="00D554F4">
        <w:rPr>
          <w:rFonts w:ascii="Arial" w:eastAsia="Times New Roman" w:hAnsi="Arial" w:cs="Arial"/>
          <w:lang w:val="en" w:eastAsia="en-GB"/>
        </w:rPr>
        <w:t>,</w:t>
      </w:r>
      <w:r w:rsidR="000A1E20" w:rsidRPr="00357677">
        <w:rPr>
          <w:rFonts w:ascii="Arial" w:eastAsia="Times New Roman" w:hAnsi="Arial" w:cs="Arial"/>
          <w:lang w:val="en" w:eastAsia="en-GB"/>
        </w:rPr>
        <w:t xml:space="preserve"> we</w:t>
      </w:r>
      <w:r w:rsidR="00F83306" w:rsidRPr="00357677">
        <w:rPr>
          <w:rFonts w:ascii="Arial" w:eastAsia="Times New Roman" w:hAnsi="Arial" w:cs="Arial"/>
          <w:lang w:val="en" w:eastAsia="en-GB"/>
        </w:rPr>
        <w:t xml:space="preserve"> canno</w:t>
      </w:r>
      <w:r w:rsidRPr="00357677">
        <w:rPr>
          <w:rFonts w:ascii="Arial" w:eastAsia="Times New Roman" w:hAnsi="Arial" w:cs="Arial"/>
          <w:lang w:val="en" w:eastAsia="en-GB"/>
        </w:rPr>
        <w:t xml:space="preserve">t discriminate in </w:t>
      </w:r>
      <w:proofErr w:type="spellStart"/>
      <w:r w:rsidRPr="00357677">
        <w:rPr>
          <w:rFonts w:ascii="Arial" w:eastAsia="Times New Roman" w:hAnsi="Arial" w:cs="Arial"/>
          <w:lang w:val="en" w:eastAsia="en-GB"/>
        </w:rPr>
        <w:t>favour</w:t>
      </w:r>
      <w:proofErr w:type="spellEnd"/>
      <w:r w:rsidRPr="00357677">
        <w:rPr>
          <w:rFonts w:ascii="Arial" w:eastAsia="Times New Roman" w:hAnsi="Arial" w:cs="Arial"/>
          <w:lang w:val="en" w:eastAsia="en-GB"/>
        </w:rPr>
        <w:t xml:space="preserve"> of </w:t>
      </w:r>
      <w:r w:rsidR="00F83306" w:rsidRPr="00357677">
        <w:rPr>
          <w:rFonts w:ascii="Arial" w:eastAsia="Times New Roman" w:hAnsi="Arial" w:cs="Arial"/>
          <w:lang w:val="en" w:eastAsia="en-GB"/>
        </w:rPr>
        <w:t>local companies</w:t>
      </w:r>
      <w:r w:rsidRPr="00357677">
        <w:rPr>
          <w:rFonts w:ascii="Arial" w:eastAsia="Times New Roman" w:hAnsi="Arial" w:cs="Arial"/>
          <w:lang w:val="en" w:eastAsia="en-GB"/>
        </w:rPr>
        <w:t>.</w:t>
      </w:r>
      <w:proofErr w:type="gramEnd"/>
    </w:p>
    <w:p w:rsidR="00852E36" w:rsidRPr="00852E36" w:rsidRDefault="00357677" w:rsidP="00852E36">
      <w:pPr>
        <w:spacing w:before="100" w:beforeAutospacing="1" w:after="100" w:afterAutospacing="1" w:line="240" w:lineRule="auto"/>
        <w:outlineLvl w:val="1"/>
        <w:rPr>
          <w:rFonts w:ascii="Arial" w:eastAsia="Times New Roman" w:hAnsi="Arial" w:cs="Arial"/>
          <w:b/>
          <w:bCs/>
          <w:lang w:val="en" w:eastAsia="en-GB"/>
        </w:rPr>
      </w:pPr>
      <w:bookmarkStart w:id="7" w:name="q09"/>
      <w:bookmarkStart w:id="8" w:name="q10"/>
      <w:bookmarkEnd w:id="7"/>
      <w:bookmarkEnd w:id="8"/>
      <w:r w:rsidRPr="00357677">
        <w:rPr>
          <w:rFonts w:ascii="Arial" w:eastAsia="Times New Roman" w:hAnsi="Arial" w:cs="Arial"/>
          <w:b/>
          <w:bCs/>
          <w:lang w:val="en" w:eastAsia="en-GB"/>
        </w:rPr>
        <w:t>9</w:t>
      </w:r>
      <w:r w:rsidR="00852E36" w:rsidRPr="00852E36">
        <w:rPr>
          <w:rFonts w:ascii="Arial" w:eastAsia="Times New Roman" w:hAnsi="Arial" w:cs="Arial"/>
          <w:b/>
          <w:bCs/>
          <w:lang w:val="en" w:eastAsia="en-GB"/>
        </w:rPr>
        <w:t>. How is a tender assessed? </w:t>
      </w:r>
    </w:p>
    <w:p w:rsidR="00852E36" w:rsidRPr="00852E36"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 xml:space="preserve">Tender evaluation criteria are agreed by the relevant </w:t>
      </w:r>
      <w:proofErr w:type="spellStart"/>
      <w:r w:rsidRPr="00852E36">
        <w:rPr>
          <w:rFonts w:ascii="Arial" w:eastAsia="Times New Roman" w:hAnsi="Arial" w:cs="Arial"/>
          <w:lang w:val="en" w:eastAsia="en-GB"/>
        </w:rPr>
        <w:t>authorised</w:t>
      </w:r>
      <w:proofErr w:type="spellEnd"/>
      <w:r w:rsidRPr="00852E36">
        <w:rPr>
          <w:rFonts w:ascii="Arial" w:eastAsia="Times New Roman" w:hAnsi="Arial" w:cs="Arial"/>
          <w:lang w:val="en" w:eastAsia="en-GB"/>
        </w:rPr>
        <w:t xml:space="preserve"> officers before tenders are </w:t>
      </w:r>
      <w:r w:rsidR="003D2BE5">
        <w:rPr>
          <w:rFonts w:ascii="Arial" w:eastAsia="Times New Roman" w:hAnsi="Arial" w:cs="Arial"/>
          <w:lang w:val="en" w:eastAsia="en-GB"/>
        </w:rPr>
        <w:t>advertised</w:t>
      </w:r>
      <w:r w:rsidR="003F20DD" w:rsidRPr="00357677">
        <w:rPr>
          <w:rFonts w:ascii="Arial" w:eastAsia="Times New Roman" w:hAnsi="Arial" w:cs="Arial"/>
          <w:lang w:val="en" w:eastAsia="en-GB"/>
        </w:rPr>
        <w:t xml:space="preserve"> and will be published in the documents so all bidders are clear on our evaluation methods</w:t>
      </w:r>
      <w:r w:rsidRPr="00852E36">
        <w:rPr>
          <w:rFonts w:ascii="Arial" w:eastAsia="Times New Roman" w:hAnsi="Arial" w:cs="Arial"/>
          <w:lang w:val="en" w:eastAsia="en-GB"/>
        </w:rPr>
        <w:t xml:space="preserve">. Possible criteria are price, service, </w:t>
      </w:r>
      <w:proofErr w:type="gramStart"/>
      <w:r w:rsidRPr="00852E36">
        <w:rPr>
          <w:rFonts w:ascii="Arial" w:eastAsia="Times New Roman" w:hAnsi="Arial" w:cs="Arial"/>
          <w:lang w:val="en" w:eastAsia="en-GB"/>
        </w:rPr>
        <w:t>quality</w:t>
      </w:r>
      <w:proofErr w:type="gramEnd"/>
      <w:r w:rsidRPr="00852E36">
        <w:rPr>
          <w:rFonts w:ascii="Arial" w:eastAsia="Times New Roman" w:hAnsi="Arial" w:cs="Arial"/>
          <w:lang w:val="en" w:eastAsia="en-GB"/>
        </w:rPr>
        <w:t xml:space="preserve"> of goods, running costs, technical merit, previous experience, delivery date, cost effectiveness, quality, relevant environmental considerations, aesthetic and functional characteristics, safety, after-sales services, technical assistance and any other relevant matters.</w:t>
      </w:r>
    </w:p>
    <w:p w:rsidR="00852E36" w:rsidRPr="00852E36" w:rsidRDefault="00357677" w:rsidP="00852E36">
      <w:pPr>
        <w:spacing w:before="100" w:beforeAutospacing="1" w:after="100" w:afterAutospacing="1" w:line="240" w:lineRule="auto"/>
        <w:outlineLvl w:val="1"/>
        <w:rPr>
          <w:rFonts w:ascii="Arial" w:eastAsia="Times New Roman" w:hAnsi="Arial" w:cs="Arial"/>
          <w:b/>
          <w:bCs/>
          <w:lang w:val="en" w:eastAsia="en-GB"/>
        </w:rPr>
      </w:pPr>
      <w:bookmarkStart w:id="9" w:name="q11"/>
      <w:bookmarkEnd w:id="9"/>
      <w:r w:rsidRPr="00357677">
        <w:rPr>
          <w:rFonts w:ascii="Arial" w:eastAsia="Times New Roman" w:hAnsi="Arial" w:cs="Arial"/>
          <w:b/>
          <w:bCs/>
          <w:lang w:val="en" w:eastAsia="en-GB"/>
        </w:rPr>
        <w:t>10</w:t>
      </w:r>
      <w:r w:rsidR="00852E36" w:rsidRPr="00852E36">
        <w:rPr>
          <w:rFonts w:ascii="Arial" w:eastAsia="Times New Roman" w:hAnsi="Arial" w:cs="Arial"/>
          <w:b/>
          <w:bCs/>
          <w:lang w:val="en" w:eastAsia="en-GB"/>
        </w:rPr>
        <w:t>. Who decides who to award a tender to? </w:t>
      </w:r>
    </w:p>
    <w:p w:rsidR="00852E36" w:rsidRPr="00852E36"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 xml:space="preserve">The project team upon completion of a tender evaluation must produce a written report and this report will need to be approved by the relevant </w:t>
      </w:r>
      <w:proofErr w:type="spellStart"/>
      <w:r w:rsidRPr="00852E36">
        <w:rPr>
          <w:rFonts w:ascii="Arial" w:eastAsia="Times New Roman" w:hAnsi="Arial" w:cs="Arial"/>
          <w:lang w:val="en" w:eastAsia="en-GB"/>
        </w:rPr>
        <w:t>authorised</w:t>
      </w:r>
      <w:proofErr w:type="spellEnd"/>
      <w:r w:rsidRPr="00852E36">
        <w:rPr>
          <w:rFonts w:ascii="Arial" w:eastAsia="Times New Roman" w:hAnsi="Arial" w:cs="Arial"/>
          <w:lang w:val="en" w:eastAsia="en-GB"/>
        </w:rPr>
        <w:t xml:space="preserve"> officers</w:t>
      </w:r>
      <w:r w:rsidR="003F20DD" w:rsidRPr="00357677">
        <w:rPr>
          <w:rFonts w:ascii="Arial" w:eastAsia="Times New Roman" w:hAnsi="Arial" w:cs="Arial"/>
          <w:lang w:val="en" w:eastAsia="en-GB"/>
        </w:rPr>
        <w:t>, as per the CPR’s</w:t>
      </w:r>
      <w:r w:rsidRPr="00852E36">
        <w:rPr>
          <w:rFonts w:ascii="Arial" w:eastAsia="Times New Roman" w:hAnsi="Arial" w:cs="Arial"/>
          <w:lang w:val="en" w:eastAsia="en-GB"/>
        </w:rPr>
        <w:t xml:space="preserve">. </w:t>
      </w:r>
    </w:p>
    <w:p w:rsidR="00852E36" w:rsidRPr="00852E36" w:rsidRDefault="00357677" w:rsidP="00852E36">
      <w:pPr>
        <w:spacing w:before="100" w:beforeAutospacing="1" w:after="100" w:afterAutospacing="1" w:line="240" w:lineRule="auto"/>
        <w:outlineLvl w:val="1"/>
        <w:rPr>
          <w:rFonts w:ascii="Arial" w:eastAsia="Times New Roman" w:hAnsi="Arial" w:cs="Arial"/>
          <w:b/>
          <w:bCs/>
          <w:lang w:val="en" w:eastAsia="en-GB"/>
        </w:rPr>
      </w:pPr>
      <w:bookmarkStart w:id="10" w:name="q12"/>
      <w:bookmarkStart w:id="11" w:name="q13"/>
      <w:bookmarkEnd w:id="10"/>
      <w:bookmarkEnd w:id="11"/>
      <w:r w:rsidRPr="00357677">
        <w:rPr>
          <w:rFonts w:ascii="Arial" w:eastAsia="Times New Roman" w:hAnsi="Arial" w:cs="Arial"/>
          <w:b/>
          <w:bCs/>
          <w:lang w:val="en" w:eastAsia="en-GB"/>
        </w:rPr>
        <w:t>11</w:t>
      </w:r>
      <w:r w:rsidR="00852E36" w:rsidRPr="00852E36">
        <w:rPr>
          <w:rFonts w:ascii="Arial" w:eastAsia="Times New Roman" w:hAnsi="Arial" w:cs="Arial"/>
          <w:b/>
          <w:bCs/>
          <w:lang w:val="en" w:eastAsia="en-GB"/>
        </w:rPr>
        <w:t>. I am a member of the public looking for a competent contractor. Can you help? </w:t>
      </w:r>
    </w:p>
    <w:p w:rsidR="00852E36" w:rsidRPr="00852E36"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No, because the Council does not hold an ap</w:t>
      </w:r>
      <w:r w:rsidR="003F20DD" w:rsidRPr="00357677">
        <w:rPr>
          <w:rFonts w:ascii="Arial" w:eastAsia="Times New Roman" w:hAnsi="Arial" w:cs="Arial"/>
          <w:lang w:val="en" w:eastAsia="en-GB"/>
        </w:rPr>
        <w:t>proved list of suppliers</w:t>
      </w:r>
      <w:r w:rsidR="00C612CB">
        <w:rPr>
          <w:rFonts w:ascii="Arial" w:eastAsia="Times New Roman" w:hAnsi="Arial" w:cs="Arial"/>
          <w:lang w:val="en" w:eastAsia="en-GB"/>
        </w:rPr>
        <w:t>.</w:t>
      </w:r>
      <w:r w:rsidR="003F20DD" w:rsidRPr="00357677">
        <w:rPr>
          <w:rFonts w:ascii="Arial" w:eastAsia="Times New Roman" w:hAnsi="Arial" w:cs="Arial"/>
          <w:lang w:val="en" w:eastAsia="en-GB"/>
        </w:rPr>
        <w:t xml:space="preserve"> </w:t>
      </w:r>
      <w:r w:rsidR="00C612CB">
        <w:rPr>
          <w:rFonts w:ascii="Arial" w:eastAsia="Times New Roman" w:hAnsi="Arial" w:cs="Arial"/>
          <w:lang w:val="en" w:eastAsia="en-GB"/>
        </w:rPr>
        <w:t>It</w:t>
      </w:r>
      <w:r w:rsidR="003F20DD" w:rsidRPr="00357677">
        <w:rPr>
          <w:rFonts w:ascii="Arial" w:eastAsia="Times New Roman" w:hAnsi="Arial" w:cs="Arial"/>
          <w:lang w:val="en" w:eastAsia="en-GB"/>
        </w:rPr>
        <w:t xml:space="preserve"> can</w:t>
      </w:r>
      <w:r w:rsidRPr="00852E36">
        <w:rPr>
          <w:rFonts w:ascii="Arial" w:eastAsia="Times New Roman" w:hAnsi="Arial" w:cs="Arial"/>
          <w:lang w:val="en" w:eastAsia="en-GB"/>
        </w:rPr>
        <w:t>not recommend contractors for work etc.</w:t>
      </w:r>
    </w:p>
    <w:p w:rsidR="00852E36" w:rsidRPr="00852E36" w:rsidRDefault="00357677" w:rsidP="00852E36">
      <w:pPr>
        <w:spacing w:before="100" w:beforeAutospacing="1" w:after="100" w:afterAutospacing="1" w:line="240" w:lineRule="auto"/>
        <w:outlineLvl w:val="1"/>
        <w:rPr>
          <w:rFonts w:ascii="Arial" w:eastAsia="Times New Roman" w:hAnsi="Arial" w:cs="Arial"/>
          <w:b/>
          <w:bCs/>
          <w:lang w:val="en" w:eastAsia="en-GB"/>
        </w:rPr>
      </w:pPr>
      <w:bookmarkStart w:id="12" w:name="14"/>
      <w:bookmarkEnd w:id="12"/>
      <w:r w:rsidRPr="00357677">
        <w:rPr>
          <w:rFonts w:ascii="Arial" w:eastAsia="Times New Roman" w:hAnsi="Arial" w:cs="Arial"/>
          <w:b/>
          <w:bCs/>
          <w:lang w:val="en" w:eastAsia="en-GB"/>
        </w:rPr>
        <w:t>12</w:t>
      </w:r>
      <w:r w:rsidR="00852E36" w:rsidRPr="00852E36">
        <w:rPr>
          <w:rFonts w:ascii="Arial" w:eastAsia="Times New Roman" w:hAnsi="Arial" w:cs="Arial"/>
          <w:b/>
          <w:bCs/>
          <w:lang w:val="en" w:eastAsia="en-GB"/>
        </w:rPr>
        <w:t>. What is the community right to challenge?</w:t>
      </w:r>
    </w:p>
    <w:p w:rsidR="00852E36" w:rsidRPr="00852E36"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 xml:space="preserve">The community right to challenge gives community groups, voluntary </w:t>
      </w:r>
      <w:proofErr w:type="spellStart"/>
      <w:r w:rsidRPr="00852E36">
        <w:rPr>
          <w:rFonts w:ascii="Arial" w:eastAsia="Times New Roman" w:hAnsi="Arial" w:cs="Arial"/>
          <w:lang w:val="en" w:eastAsia="en-GB"/>
        </w:rPr>
        <w:t>organisations</w:t>
      </w:r>
      <w:proofErr w:type="spellEnd"/>
      <w:r w:rsidRPr="00852E36">
        <w:rPr>
          <w:rFonts w:ascii="Arial" w:eastAsia="Times New Roman" w:hAnsi="Arial" w:cs="Arial"/>
          <w:lang w:val="en" w:eastAsia="en-GB"/>
        </w:rPr>
        <w:t>, charities, parish councils and local authority employees the right to submit an expression of interest in taking over and running a local authority service.</w:t>
      </w:r>
    </w:p>
    <w:p w:rsidR="00852E36" w:rsidRPr="00852E36" w:rsidRDefault="00852E36" w:rsidP="00852E36">
      <w:pPr>
        <w:spacing w:before="100" w:beforeAutospacing="1" w:after="100" w:afterAutospacing="1" w:line="240" w:lineRule="auto"/>
        <w:rPr>
          <w:rFonts w:ascii="Arial" w:eastAsia="Times New Roman" w:hAnsi="Arial" w:cs="Arial"/>
          <w:lang w:val="en" w:eastAsia="en-GB"/>
        </w:rPr>
      </w:pPr>
      <w:r w:rsidRPr="00852E36">
        <w:rPr>
          <w:rFonts w:ascii="Arial" w:eastAsia="Times New Roman" w:hAnsi="Arial" w:cs="Arial"/>
          <w:lang w:val="en" w:eastAsia="en-GB"/>
        </w:rPr>
        <w:t xml:space="preserve">Submitting an expression of interest does not guarantee that the group will be awarded the service, but we must consider and respond to the challenge. If we accept the challenge we must run a procurement exercise in which </w:t>
      </w:r>
      <w:proofErr w:type="spellStart"/>
      <w:r w:rsidRPr="00852E36">
        <w:rPr>
          <w:rFonts w:ascii="Arial" w:eastAsia="Times New Roman" w:hAnsi="Arial" w:cs="Arial"/>
          <w:lang w:val="en" w:eastAsia="en-GB"/>
        </w:rPr>
        <w:t>organisations</w:t>
      </w:r>
      <w:proofErr w:type="spellEnd"/>
      <w:r w:rsidRPr="00852E36">
        <w:rPr>
          <w:rFonts w:ascii="Arial" w:eastAsia="Times New Roman" w:hAnsi="Arial" w:cs="Arial"/>
          <w:lang w:val="en" w:eastAsia="en-GB"/>
        </w:rPr>
        <w:t xml:space="preserve"> - including those that made the challenge, and also private companies - can bid to run the service. If a challenge is rejected we must publish the reasons why.</w:t>
      </w:r>
    </w:p>
    <w:p w:rsidR="00C0473D" w:rsidRPr="00371325" w:rsidRDefault="00C0473D" w:rsidP="00852E36">
      <w:pPr>
        <w:rPr>
          <w:rFonts w:ascii="Arial" w:hAnsi="Arial" w:cs="Arial"/>
          <w:sz w:val="20"/>
          <w:szCs w:val="20"/>
        </w:rPr>
      </w:pPr>
    </w:p>
    <w:p w:rsidR="00371325" w:rsidRPr="00371325" w:rsidRDefault="00371325">
      <w:pPr>
        <w:rPr>
          <w:rFonts w:ascii="Arial" w:hAnsi="Arial" w:cs="Arial"/>
          <w:sz w:val="20"/>
          <w:szCs w:val="20"/>
        </w:rPr>
      </w:pPr>
      <w:bookmarkStart w:id="13" w:name="_GoBack"/>
      <w:bookmarkEnd w:id="13"/>
    </w:p>
    <w:sectPr w:rsidR="00371325" w:rsidRPr="00371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3E9"/>
    <w:multiLevelType w:val="hybridMultilevel"/>
    <w:tmpl w:val="B03E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46472"/>
    <w:multiLevelType w:val="hybridMultilevel"/>
    <w:tmpl w:val="597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55189"/>
    <w:multiLevelType w:val="hybridMultilevel"/>
    <w:tmpl w:val="9498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83517F"/>
    <w:multiLevelType w:val="multilevel"/>
    <w:tmpl w:val="79B6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8A"/>
    <w:rsid w:val="00063FA8"/>
    <w:rsid w:val="00090EA5"/>
    <w:rsid w:val="000A1E20"/>
    <w:rsid w:val="000A6E04"/>
    <w:rsid w:val="00103185"/>
    <w:rsid w:val="00264B6B"/>
    <w:rsid w:val="002F0155"/>
    <w:rsid w:val="002F0871"/>
    <w:rsid w:val="003436E7"/>
    <w:rsid w:val="00357677"/>
    <w:rsid w:val="00371325"/>
    <w:rsid w:val="003C01F4"/>
    <w:rsid w:val="003D2BE5"/>
    <w:rsid w:val="003F20DD"/>
    <w:rsid w:val="00474D5C"/>
    <w:rsid w:val="004867DC"/>
    <w:rsid w:val="005363E5"/>
    <w:rsid w:val="00543589"/>
    <w:rsid w:val="00576A44"/>
    <w:rsid w:val="005E0E42"/>
    <w:rsid w:val="006754B2"/>
    <w:rsid w:val="006A5FB3"/>
    <w:rsid w:val="00732151"/>
    <w:rsid w:val="007454F3"/>
    <w:rsid w:val="00815322"/>
    <w:rsid w:val="00852E36"/>
    <w:rsid w:val="0090484F"/>
    <w:rsid w:val="00912B94"/>
    <w:rsid w:val="009970D2"/>
    <w:rsid w:val="00A0253F"/>
    <w:rsid w:val="00B74325"/>
    <w:rsid w:val="00B74FB1"/>
    <w:rsid w:val="00C0473D"/>
    <w:rsid w:val="00C612CB"/>
    <w:rsid w:val="00C76705"/>
    <w:rsid w:val="00D554F4"/>
    <w:rsid w:val="00EB1965"/>
    <w:rsid w:val="00EB688A"/>
    <w:rsid w:val="00EF4547"/>
    <w:rsid w:val="00F01FFB"/>
    <w:rsid w:val="00F83306"/>
    <w:rsid w:val="00FF1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B2"/>
    <w:rPr>
      <w:color w:val="0000FF" w:themeColor="hyperlink"/>
      <w:u w:val="single"/>
    </w:rPr>
  </w:style>
  <w:style w:type="paragraph" w:styleId="ListParagraph">
    <w:name w:val="List Paragraph"/>
    <w:basedOn w:val="Normal"/>
    <w:uiPriority w:val="34"/>
    <w:qFormat/>
    <w:rsid w:val="004867DC"/>
    <w:pPr>
      <w:ind w:left="720"/>
      <w:contextualSpacing/>
    </w:pPr>
  </w:style>
  <w:style w:type="paragraph" w:styleId="NoSpacing">
    <w:name w:val="No Spacing"/>
    <w:uiPriority w:val="1"/>
    <w:qFormat/>
    <w:rsid w:val="00371325"/>
    <w:pPr>
      <w:spacing w:after="0" w:line="240" w:lineRule="auto"/>
    </w:pPr>
  </w:style>
  <w:style w:type="paragraph" w:styleId="BalloonText">
    <w:name w:val="Balloon Text"/>
    <w:basedOn w:val="Normal"/>
    <w:link w:val="BalloonTextChar"/>
    <w:uiPriority w:val="99"/>
    <w:semiHidden/>
    <w:unhideWhenUsed/>
    <w:rsid w:val="003D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BE5"/>
    <w:rPr>
      <w:rFonts w:ascii="Tahoma" w:hAnsi="Tahoma" w:cs="Tahoma"/>
      <w:sz w:val="16"/>
      <w:szCs w:val="16"/>
    </w:rPr>
  </w:style>
  <w:style w:type="character" w:styleId="FollowedHyperlink">
    <w:name w:val="FollowedHyperlink"/>
    <w:basedOn w:val="DefaultParagraphFont"/>
    <w:uiPriority w:val="99"/>
    <w:semiHidden/>
    <w:unhideWhenUsed/>
    <w:rsid w:val="00FF1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4B2"/>
    <w:rPr>
      <w:color w:val="0000FF" w:themeColor="hyperlink"/>
      <w:u w:val="single"/>
    </w:rPr>
  </w:style>
  <w:style w:type="paragraph" w:styleId="ListParagraph">
    <w:name w:val="List Paragraph"/>
    <w:basedOn w:val="Normal"/>
    <w:uiPriority w:val="34"/>
    <w:qFormat/>
    <w:rsid w:val="004867DC"/>
    <w:pPr>
      <w:ind w:left="720"/>
      <w:contextualSpacing/>
    </w:pPr>
  </w:style>
  <w:style w:type="paragraph" w:styleId="NoSpacing">
    <w:name w:val="No Spacing"/>
    <w:uiPriority w:val="1"/>
    <w:qFormat/>
    <w:rsid w:val="00371325"/>
    <w:pPr>
      <w:spacing w:after="0" w:line="240" w:lineRule="auto"/>
    </w:pPr>
  </w:style>
  <w:style w:type="paragraph" w:styleId="BalloonText">
    <w:name w:val="Balloon Text"/>
    <w:basedOn w:val="Normal"/>
    <w:link w:val="BalloonTextChar"/>
    <w:uiPriority w:val="99"/>
    <w:semiHidden/>
    <w:unhideWhenUsed/>
    <w:rsid w:val="003D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BE5"/>
    <w:rPr>
      <w:rFonts w:ascii="Tahoma" w:hAnsi="Tahoma" w:cs="Tahoma"/>
      <w:sz w:val="16"/>
      <w:szCs w:val="16"/>
    </w:rPr>
  </w:style>
  <w:style w:type="character" w:styleId="FollowedHyperlink">
    <w:name w:val="FollowedHyperlink"/>
    <w:basedOn w:val="DefaultParagraphFont"/>
    <w:uiPriority w:val="99"/>
    <w:semiHidden/>
    <w:unhideWhenUsed/>
    <w:rsid w:val="00FF1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26689">
      <w:bodyDiv w:val="1"/>
      <w:marLeft w:val="0"/>
      <w:marRight w:val="0"/>
      <w:marTop w:val="0"/>
      <w:marBottom w:val="0"/>
      <w:divBdr>
        <w:top w:val="none" w:sz="0" w:space="0" w:color="auto"/>
        <w:left w:val="none" w:sz="0" w:space="0" w:color="auto"/>
        <w:bottom w:val="none" w:sz="0" w:space="0" w:color="auto"/>
        <w:right w:val="none" w:sz="0" w:space="0" w:color="auto"/>
      </w:divBdr>
      <w:divsChild>
        <w:div w:id="346101764">
          <w:marLeft w:val="0"/>
          <w:marRight w:val="0"/>
          <w:marTop w:val="0"/>
          <w:marBottom w:val="0"/>
          <w:divBdr>
            <w:top w:val="none" w:sz="0" w:space="0" w:color="auto"/>
            <w:left w:val="none" w:sz="0" w:space="0" w:color="auto"/>
            <w:bottom w:val="none" w:sz="0" w:space="0" w:color="auto"/>
            <w:right w:val="none" w:sz="0" w:space="0" w:color="auto"/>
          </w:divBdr>
          <w:divsChild>
            <w:div w:id="1492722728">
              <w:marLeft w:val="0"/>
              <w:marRight w:val="0"/>
              <w:marTop w:val="0"/>
              <w:marBottom w:val="0"/>
              <w:divBdr>
                <w:top w:val="none" w:sz="0" w:space="0" w:color="auto"/>
                <w:left w:val="none" w:sz="0" w:space="0" w:color="auto"/>
                <w:bottom w:val="none" w:sz="0" w:space="0" w:color="auto"/>
                <w:right w:val="none" w:sz="0" w:space="0" w:color="auto"/>
              </w:divBdr>
              <w:divsChild>
                <w:div w:id="2048213379">
                  <w:marLeft w:val="0"/>
                  <w:marRight w:val="0"/>
                  <w:marTop w:val="0"/>
                  <w:marBottom w:val="0"/>
                  <w:divBdr>
                    <w:top w:val="none" w:sz="0" w:space="0" w:color="auto"/>
                    <w:left w:val="none" w:sz="0" w:space="0" w:color="auto"/>
                    <w:bottom w:val="none" w:sz="0" w:space="0" w:color="auto"/>
                    <w:right w:val="none" w:sz="0" w:space="0" w:color="auto"/>
                  </w:divBdr>
                  <w:divsChild>
                    <w:div w:id="629677194">
                      <w:marLeft w:val="0"/>
                      <w:marRight w:val="0"/>
                      <w:marTop w:val="0"/>
                      <w:marBottom w:val="0"/>
                      <w:divBdr>
                        <w:top w:val="none" w:sz="0" w:space="0" w:color="auto"/>
                        <w:left w:val="none" w:sz="0" w:space="0" w:color="auto"/>
                        <w:bottom w:val="none" w:sz="0" w:space="0" w:color="auto"/>
                        <w:right w:val="none" w:sz="0" w:space="0" w:color="auto"/>
                      </w:divBdr>
                      <w:divsChild>
                        <w:div w:id="745880531">
                          <w:marLeft w:val="0"/>
                          <w:marRight w:val="0"/>
                          <w:marTop w:val="0"/>
                          <w:marBottom w:val="0"/>
                          <w:divBdr>
                            <w:top w:val="none" w:sz="0" w:space="0" w:color="auto"/>
                            <w:left w:val="none" w:sz="0" w:space="0" w:color="auto"/>
                            <w:bottom w:val="none" w:sz="0" w:space="0" w:color="auto"/>
                            <w:right w:val="none" w:sz="0" w:space="0" w:color="auto"/>
                          </w:divBdr>
                          <w:divsChild>
                            <w:div w:id="1695425366">
                              <w:marLeft w:val="0"/>
                              <w:marRight w:val="0"/>
                              <w:marTop w:val="0"/>
                              <w:marBottom w:val="0"/>
                              <w:divBdr>
                                <w:top w:val="none" w:sz="0" w:space="0" w:color="auto"/>
                                <w:left w:val="none" w:sz="0" w:space="0" w:color="auto"/>
                                <w:bottom w:val="none" w:sz="0" w:space="0" w:color="auto"/>
                                <w:right w:val="none" w:sz="0" w:space="0" w:color="auto"/>
                              </w:divBdr>
                              <w:divsChild>
                                <w:div w:id="7514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54479">
      <w:bodyDiv w:val="1"/>
      <w:marLeft w:val="0"/>
      <w:marRight w:val="0"/>
      <w:marTop w:val="0"/>
      <w:marBottom w:val="0"/>
      <w:divBdr>
        <w:top w:val="none" w:sz="0" w:space="0" w:color="auto"/>
        <w:left w:val="none" w:sz="0" w:space="0" w:color="auto"/>
        <w:bottom w:val="none" w:sz="0" w:space="0" w:color="auto"/>
        <w:right w:val="none" w:sz="0" w:space="0" w:color="auto"/>
      </w:divBdr>
      <w:divsChild>
        <w:div w:id="524294532">
          <w:marLeft w:val="0"/>
          <w:marRight w:val="0"/>
          <w:marTop w:val="0"/>
          <w:marBottom w:val="0"/>
          <w:divBdr>
            <w:top w:val="none" w:sz="0" w:space="0" w:color="auto"/>
            <w:left w:val="none" w:sz="0" w:space="0" w:color="auto"/>
            <w:bottom w:val="none" w:sz="0" w:space="0" w:color="auto"/>
            <w:right w:val="none" w:sz="0" w:space="0" w:color="auto"/>
          </w:divBdr>
          <w:divsChild>
            <w:div w:id="1278951429">
              <w:marLeft w:val="0"/>
              <w:marRight w:val="0"/>
              <w:marTop w:val="0"/>
              <w:marBottom w:val="0"/>
              <w:divBdr>
                <w:top w:val="none" w:sz="0" w:space="0" w:color="auto"/>
                <w:left w:val="none" w:sz="0" w:space="0" w:color="auto"/>
                <w:bottom w:val="none" w:sz="0" w:space="0" w:color="auto"/>
                <w:right w:val="none" w:sz="0" w:space="0" w:color="auto"/>
              </w:divBdr>
              <w:divsChild>
                <w:div w:id="1107314925">
                  <w:marLeft w:val="0"/>
                  <w:marRight w:val="0"/>
                  <w:marTop w:val="0"/>
                  <w:marBottom w:val="0"/>
                  <w:divBdr>
                    <w:top w:val="none" w:sz="0" w:space="0" w:color="auto"/>
                    <w:left w:val="none" w:sz="0" w:space="0" w:color="auto"/>
                    <w:bottom w:val="none" w:sz="0" w:space="0" w:color="auto"/>
                    <w:right w:val="none" w:sz="0" w:space="0" w:color="auto"/>
                  </w:divBdr>
                  <w:divsChild>
                    <w:div w:id="1051999808">
                      <w:marLeft w:val="0"/>
                      <w:marRight w:val="0"/>
                      <w:marTop w:val="0"/>
                      <w:marBottom w:val="0"/>
                      <w:divBdr>
                        <w:top w:val="none" w:sz="0" w:space="0" w:color="auto"/>
                        <w:left w:val="none" w:sz="0" w:space="0" w:color="auto"/>
                        <w:bottom w:val="none" w:sz="0" w:space="0" w:color="auto"/>
                        <w:right w:val="none" w:sz="0" w:space="0" w:color="auto"/>
                      </w:divBdr>
                      <w:divsChild>
                        <w:div w:id="511453685">
                          <w:marLeft w:val="0"/>
                          <w:marRight w:val="0"/>
                          <w:marTop w:val="0"/>
                          <w:marBottom w:val="0"/>
                          <w:divBdr>
                            <w:top w:val="none" w:sz="0" w:space="0" w:color="auto"/>
                            <w:left w:val="none" w:sz="0" w:space="0" w:color="auto"/>
                            <w:bottom w:val="none" w:sz="0" w:space="0" w:color="auto"/>
                            <w:right w:val="none" w:sz="0" w:space="0" w:color="auto"/>
                          </w:divBdr>
                          <w:divsChild>
                            <w:div w:id="249434881">
                              <w:marLeft w:val="0"/>
                              <w:marRight w:val="0"/>
                              <w:marTop w:val="0"/>
                              <w:marBottom w:val="0"/>
                              <w:divBdr>
                                <w:top w:val="none" w:sz="0" w:space="0" w:color="auto"/>
                                <w:left w:val="none" w:sz="0" w:space="0" w:color="auto"/>
                                <w:bottom w:val="none" w:sz="0" w:space="0" w:color="auto"/>
                                <w:right w:val="none" w:sz="0" w:space="0" w:color="auto"/>
                              </w:divBdr>
                              <w:divsChild>
                                <w:div w:id="1538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eLibrary/view.asp?ID=604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chest.org.uk/cms/CMS.nsf/vHomePage/fSection?" TargetMode="External"/><Relationship Id="rId12" Type="http://schemas.openxmlformats.org/officeDocument/2006/relationships/hyperlink" Target="http://www.ojec.com/threshhold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d.europa.eu/" TargetMode="External"/><Relationship Id="rId5" Type="http://schemas.openxmlformats.org/officeDocument/2006/relationships/settings" Target="settings.xml"/><Relationship Id="rId10" Type="http://schemas.openxmlformats.org/officeDocument/2006/relationships/hyperlink" Target="http://ted.europa.eu/TED/misc/chooseLanguage.do" TargetMode="External"/><Relationship Id="rId4" Type="http://schemas.microsoft.com/office/2007/relationships/stylesWithEffects" Target="stylesWithEffects.xml"/><Relationship Id="rId9" Type="http://schemas.openxmlformats.org/officeDocument/2006/relationships/hyperlink" Target="https://www.gov.uk/contracts-fin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9759-17F0-44C1-965E-F3776861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McKeon, Jane</dc:creator>
  <cp:lastModifiedBy>McKeon, Jane</cp:lastModifiedBy>
  <cp:revision>6</cp:revision>
  <cp:lastPrinted>2015-10-21T15:37:00Z</cp:lastPrinted>
  <dcterms:created xsi:type="dcterms:W3CDTF">2015-10-23T22:45:00Z</dcterms:created>
  <dcterms:modified xsi:type="dcterms:W3CDTF">2015-10-23T23:08:00Z</dcterms:modified>
</cp:coreProperties>
</file>