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035395" w:rsidP="00035395">
      <w:bookmarkStart w:id="0" w:name="_GoBack"/>
      <w:bookmarkEnd w:id="0"/>
      <w:r>
        <w:t>Here are some questions you might like to discuss with your staff team.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7"/>
        <w:gridCol w:w="3049"/>
        <w:gridCol w:w="3066"/>
      </w:tblGrid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Questions to ask yourself based on the information from the Ofsted handbook</w:t>
            </w: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Current answers</w:t>
            </w: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What could be put in place to improve our current practice?</w:t>
            </w: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 xml:space="preserve">Who are our EYPP children? </w:t>
            </w: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How is that information shared with all staff?</w:t>
            </w: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How are we measuring the impact of the EYPP funding?</w:t>
            </w:r>
          </w:p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 xml:space="preserve">Who analyses the data gathered? </w:t>
            </w:r>
          </w:p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How is the data used in the decision making processes?</w:t>
            </w:r>
          </w:p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What time frame are we expecting to see an impact in?</w:t>
            </w:r>
          </w:p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Who is the impact shared with and how is it shared?</w:t>
            </w: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How do we identify gaps in outcomes for groups of children?</w:t>
            </w: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How do we measure progress for our children?</w:t>
            </w: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Do our children who are eligible for EYPP make accelerated progress?  How do we know that is the case?</w:t>
            </w: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What criteria do we use for deciding how we will spend the EYPP funding?</w:t>
            </w: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How do we review our EYPP spending decisions?</w:t>
            </w: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 xml:space="preserve">How do we track attendance of children?  </w:t>
            </w: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What analysis of attendance data takes place?</w:t>
            </w: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How do we encourage good attendance?</w:t>
            </w: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How confident are all staff in tackling poor attendance?</w:t>
            </w: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  <w:tr w:rsidR="00035395" w:rsidTr="007F1F05">
        <w:tc>
          <w:tcPr>
            <w:tcW w:w="3596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  <w:r w:rsidRPr="00FA31C0">
              <w:rPr>
                <w:rFonts w:eastAsia="Times New Roman" w:cs="Arial"/>
                <w:lang w:eastAsia="en-GB"/>
              </w:rPr>
              <w:t>How do we include parents in decisions regarding EYPP?</w:t>
            </w: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597" w:type="dxa"/>
          </w:tcPr>
          <w:p w:rsidR="00035395" w:rsidRPr="00FA31C0" w:rsidRDefault="00035395" w:rsidP="007F1F05">
            <w:pPr>
              <w:rPr>
                <w:rFonts w:eastAsia="Times New Roman" w:cs="Arial"/>
                <w:lang w:eastAsia="en-GB"/>
              </w:rPr>
            </w:pPr>
          </w:p>
        </w:tc>
      </w:tr>
    </w:tbl>
    <w:p w:rsidR="0021758C" w:rsidRDefault="0021758C"/>
    <w:sectPr w:rsidR="0021758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CC" w:rsidRDefault="00A35CCC" w:rsidP="00035395">
      <w:pPr>
        <w:spacing w:after="0" w:line="240" w:lineRule="auto"/>
      </w:pPr>
      <w:r>
        <w:separator/>
      </w:r>
    </w:p>
  </w:endnote>
  <w:endnote w:type="continuationSeparator" w:id="0">
    <w:p w:rsidR="00A35CCC" w:rsidRDefault="00A35CCC" w:rsidP="0003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1D619CA91EC14DCBB07D65C1DB8CB9CF"/>
      </w:placeholder>
      <w:temporary/>
      <w:showingPlcHdr/>
    </w:sdtPr>
    <w:sdtEndPr/>
    <w:sdtContent>
      <w:p w:rsidR="00035395" w:rsidRDefault="00035395">
        <w:pPr>
          <w:pStyle w:val="Footer"/>
        </w:pPr>
        <w:r>
          <w:t>[Type here]</w:t>
        </w:r>
      </w:p>
    </w:sdtContent>
  </w:sdt>
  <w:p w:rsidR="00035395" w:rsidRDefault="00035395">
    <w:pPr>
      <w:pStyle w:val="Footer"/>
    </w:pPr>
    <w:r>
      <w:rPr>
        <w:rFonts w:ascii="Calibri" w:hAnsi="Calibr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A30F197" wp14:editId="02B0F557">
          <wp:simplePos x="0" y="0"/>
          <wp:positionH relativeFrom="column">
            <wp:posOffset>-666750</wp:posOffset>
          </wp:positionH>
          <wp:positionV relativeFrom="paragraph">
            <wp:posOffset>-142875</wp:posOffset>
          </wp:positionV>
          <wp:extent cx="2832100" cy="472440"/>
          <wp:effectExtent l="0" t="0" r="6350" b="3810"/>
          <wp:wrapNone/>
          <wp:docPr id="23" name="Picture 23" descr="Early_Ed_FULL_CMYK_7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arly_Ed_FULL_CMYK_7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Learning Together about Learning Project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CC" w:rsidRDefault="00A35CCC" w:rsidP="00035395">
      <w:pPr>
        <w:spacing w:after="0" w:line="240" w:lineRule="auto"/>
      </w:pPr>
      <w:r>
        <w:separator/>
      </w:r>
    </w:p>
  </w:footnote>
  <w:footnote w:type="continuationSeparator" w:id="0">
    <w:p w:rsidR="00A35CCC" w:rsidRDefault="00A35CCC" w:rsidP="0003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D0" w:rsidRDefault="006662D0" w:rsidP="006662D0">
    <w:pPr>
      <w:pStyle w:val="Header"/>
      <w:jc w:val="right"/>
    </w:pPr>
    <w:r>
      <w:t>Appendix E</w:t>
    </w:r>
  </w:p>
  <w:p w:rsidR="006662D0" w:rsidRDefault="006662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5"/>
    <w:rsid w:val="00035395"/>
    <w:rsid w:val="00062012"/>
    <w:rsid w:val="0021758C"/>
    <w:rsid w:val="006662D0"/>
    <w:rsid w:val="00806A53"/>
    <w:rsid w:val="00A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95"/>
  </w:style>
  <w:style w:type="paragraph" w:styleId="Footer">
    <w:name w:val="footer"/>
    <w:basedOn w:val="Normal"/>
    <w:link w:val="FooterChar"/>
    <w:uiPriority w:val="99"/>
    <w:unhideWhenUsed/>
    <w:rsid w:val="0003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95"/>
  </w:style>
  <w:style w:type="table" w:styleId="TableGrid">
    <w:name w:val="Table Grid"/>
    <w:basedOn w:val="TableNormal"/>
    <w:uiPriority w:val="59"/>
    <w:rsid w:val="0003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95"/>
  </w:style>
  <w:style w:type="paragraph" w:styleId="Footer">
    <w:name w:val="footer"/>
    <w:basedOn w:val="Normal"/>
    <w:link w:val="FooterChar"/>
    <w:uiPriority w:val="99"/>
    <w:unhideWhenUsed/>
    <w:rsid w:val="0003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95"/>
  </w:style>
  <w:style w:type="table" w:styleId="TableGrid">
    <w:name w:val="Table Grid"/>
    <w:basedOn w:val="TableNormal"/>
    <w:uiPriority w:val="59"/>
    <w:rsid w:val="0003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619CA91EC14DCBB07D65C1DB8CB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AC84-7E17-47A8-90DD-4750B8E4FBC3}"/>
      </w:docPartPr>
      <w:docPartBody>
        <w:p w:rsidR="00557872" w:rsidRDefault="001D0590" w:rsidP="001D0590">
          <w:pPr>
            <w:pStyle w:val="1D619CA91EC14DCBB07D65C1DB8CB9C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90"/>
    <w:rsid w:val="001D0590"/>
    <w:rsid w:val="003C5D33"/>
    <w:rsid w:val="004354CE"/>
    <w:rsid w:val="005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619CA91EC14DCBB07D65C1DB8CB9CF">
    <w:name w:val="1D619CA91EC14DCBB07D65C1DB8CB9CF"/>
    <w:rsid w:val="001D0590"/>
  </w:style>
  <w:style w:type="paragraph" w:customStyle="1" w:styleId="D66AE965EDCA45C9A0FEB790DB8846D5">
    <w:name w:val="D66AE965EDCA45C9A0FEB790DB8846D5"/>
    <w:rsid w:val="003C5D33"/>
    <w:pPr>
      <w:spacing w:after="200" w:line="276" w:lineRule="auto"/>
    </w:pPr>
  </w:style>
  <w:style w:type="paragraph" w:customStyle="1" w:styleId="7BA3BD3656D94D41BF3DC62E06DEC168">
    <w:name w:val="7BA3BD3656D94D41BF3DC62E06DEC168"/>
    <w:rsid w:val="003C5D3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619CA91EC14DCBB07D65C1DB8CB9CF">
    <w:name w:val="1D619CA91EC14DCBB07D65C1DB8CB9CF"/>
    <w:rsid w:val="001D0590"/>
  </w:style>
  <w:style w:type="paragraph" w:customStyle="1" w:styleId="D66AE965EDCA45C9A0FEB790DB8846D5">
    <w:name w:val="D66AE965EDCA45C9A0FEB790DB8846D5"/>
    <w:rsid w:val="003C5D33"/>
    <w:pPr>
      <w:spacing w:after="200" w:line="276" w:lineRule="auto"/>
    </w:pPr>
  </w:style>
  <w:style w:type="paragraph" w:customStyle="1" w:styleId="7BA3BD3656D94D41BF3DC62E06DEC168">
    <w:name w:val="7BA3BD3656D94D41BF3DC62E06DEC168"/>
    <w:rsid w:val="003C5D3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FF3AB-1602-4D21-B84D-2FF175CB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Eaton</dc:creator>
  <cp:lastModifiedBy>Jones, Julie A</cp:lastModifiedBy>
  <cp:revision>2</cp:revision>
  <dcterms:created xsi:type="dcterms:W3CDTF">2016-11-29T10:28:00Z</dcterms:created>
  <dcterms:modified xsi:type="dcterms:W3CDTF">2016-11-29T10:28:00Z</dcterms:modified>
</cp:coreProperties>
</file>