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C5C" w:rsidRPr="00294CB9" w:rsidRDefault="00021F80" w:rsidP="00021F80">
      <w:pPr>
        <w:rPr>
          <w:b/>
          <w:sz w:val="32"/>
          <w:szCs w:val="32"/>
          <w:u w:val="single"/>
        </w:rPr>
      </w:pPr>
      <w:r w:rsidRPr="00294CB9">
        <w:rPr>
          <w:b/>
          <w:sz w:val="32"/>
          <w:szCs w:val="32"/>
          <w:u w:val="single"/>
        </w:rPr>
        <w:t xml:space="preserve">EMPLOYABILITY </w:t>
      </w:r>
      <w:r w:rsidR="00BF4278">
        <w:rPr>
          <w:b/>
          <w:sz w:val="32"/>
          <w:szCs w:val="32"/>
          <w:u w:val="single"/>
        </w:rPr>
        <w:t>–</w:t>
      </w:r>
      <w:r w:rsidRPr="00294CB9">
        <w:rPr>
          <w:b/>
          <w:sz w:val="32"/>
          <w:szCs w:val="32"/>
          <w:u w:val="single"/>
        </w:rPr>
        <w:t xml:space="preserve"> </w:t>
      </w:r>
      <w:r w:rsidR="00BF4278">
        <w:rPr>
          <w:b/>
          <w:sz w:val="32"/>
          <w:szCs w:val="32"/>
          <w:u w:val="single"/>
        </w:rPr>
        <w:t>A guide to f</w:t>
      </w:r>
      <w:r w:rsidR="009907D6" w:rsidRPr="00294CB9">
        <w:rPr>
          <w:b/>
          <w:sz w:val="32"/>
          <w:szCs w:val="32"/>
          <w:u w:val="single"/>
        </w:rPr>
        <w:t>inding the right level course for you</w:t>
      </w:r>
    </w:p>
    <w:p w:rsidR="002F2B48" w:rsidRPr="00E3362D" w:rsidRDefault="003E04FE">
      <w:pPr>
        <w:rPr>
          <w:b/>
          <w:sz w:val="28"/>
          <w:szCs w:val="28"/>
        </w:rPr>
      </w:pPr>
      <w:r w:rsidRPr="00E3362D">
        <w:rPr>
          <w:b/>
          <w:sz w:val="28"/>
          <w:szCs w:val="28"/>
        </w:rPr>
        <w:t>C</w:t>
      </w:r>
      <w:r w:rsidR="002038EE">
        <w:rPr>
          <w:b/>
          <w:sz w:val="28"/>
          <w:szCs w:val="28"/>
        </w:rPr>
        <w:t>umbria c</w:t>
      </w:r>
      <w:r w:rsidRPr="00E3362D">
        <w:rPr>
          <w:b/>
          <w:sz w:val="28"/>
          <w:szCs w:val="28"/>
        </w:rPr>
        <w:t>ommunity learning</w:t>
      </w:r>
      <w:r w:rsidR="002038EE">
        <w:rPr>
          <w:b/>
          <w:sz w:val="28"/>
          <w:szCs w:val="28"/>
        </w:rPr>
        <w:t xml:space="preserve"> (non- accredited)</w:t>
      </w:r>
      <w:r w:rsidRPr="00E3362D">
        <w:rPr>
          <w:b/>
          <w:sz w:val="28"/>
          <w:szCs w:val="28"/>
        </w:rPr>
        <w:t xml:space="preserve"> courses:</w:t>
      </w:r>
    </w:p>
    <w:tbl>
      <w:tblPr>
        <w:tblStyle w:val="TableGrid"/>
        <w:tblW w:w="1060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1701"/>
        <w:gridCol w:w="1701"/>
        <w:gridCol w:w="1843"/>
        <w:gridCol w:w="2381"/>
      </w:tblGrid>
      <w:tr w:rsidR="00447ACB" w:rsidTr="0022418B">
        <w:tc>
          <w:tcPr>
            <w:tcW w:w="1135" w:type="dxa"/>
            <w:shd w:val="clear" w:color="auto" w:fill="CC99FF"/>
          </w:tcPr>
          <w:p w:rsidR="00797DF1" w:rsidRPr="00C4526D" w:rsidRDefault="00797DF1" w:rsidP="00492B71">
            <w:pPr>
              <w:rPr>
                <w:b/>
                <w:sz w:val="28"/>
                <w:szCs w:val="28"/>
              </w:rPr>
            </w:pPr>
            <w:r w:rsidRPr="00C4526D">
              <w:rPr>
                <w:b/>
                <w:sz w:val="28"/>
                <w:szCs w:val="28"/>
              </w:rPr>
              <w:t>Level</w:t>
            </w:r>
          </w:p>
        </w:tc>
        <w:tc>
          <w:tcPr>
            <w:tcW w:w="1843" w:type="dxa"/>
            <w:shd w:val="clear" w:color="auto" w:fill="CC99FF"/>
          </w:tcPr>
          <w:p w:rsidR="00797DF1" w:rsidRPr="00C4526D" w:rsidRDefault="00DD4990" w:rsidP="00DD4990">
            <w:pPr>
              <w:rPr>
                <w:b/>
                <w:sz w:val="28"/>
                <w:szCs w:val="28"/>
              </w:rPr>
            </w:pPr>
            <w:r w:rsidRPr="00C4526D">
              <w:rPr>
                <w:b/>
                <w:sz w:val="28"/>
                <w:szCs w:val="28"/>
              </w:rPr>
              <w:t>Workshops</w:t>
            </w:r>
          </w:p>
        </w:tc>
        <w:tc>
          <w:tcPr>
            <w:tcW w:w="1701" w:type="dxa"/>
            <w:shd w:val="clear" w:color="auto" w:fill="CC99FF"/>
          </w:tcPr>
          <w:p w:rsidR="00797DF1" w:rsidRPr="00C4526D" w:rsidRDefault="00797DF1" w:rsidP="00492B71">
            <w:pPr>
              <w:rPr>
                <w:b/>
                <w:sz w:val="28"/>
                <w:szCs w:val="28"/>
              </w:rPr>
            </w:pPr>
            <w:r w:rsidRPr="00C4526D">
              <w:rPr>
                <w:b/>
                <w:sz w:val="28"/>
                <w:szCs w:val="28"/>
              </w:rPr>
              <w:t>Beginners</w:t>
            </w:r>
          </w:p>
        </w:tc>
        <w:tc>
          <w:tcPr>
            <w:tcW w:w="1701" w:type="dxa"/>
            <w:shd w:val="clear" w:color="auto" w:fill="CC99FF"/>
          </w:tcPr>
          <w:p w:rsidR="00797DF1" w:rsidRPr="00C4526D" w:rsidRDefault="00797DF1" w:rsidP="00492B71">
            <w:pPr>
              <w:rPr>
                <w:b/>
                <w:sz w:val="28"/>
                <w:szCs w:val="28"/>
              </w:rPr>
            </w:pPr>
            <w:r w:rsidRPr="00C4526D">
              <w:rPr>
                <w:b/>
                <w:sz w:val="28"/>
                <w:szCs w:val="28"/>
              </w:rPr>
              <w:t>Improvers</w:t>
            </w:r>
          </w:p>
        </w:tc>
        <w:tc>
          <w:tcPr>
            <w:tcW w:w="1843" w:type="dxa"/>
            <w:shd w:val="clear" w:color="auto" w:fill="CC99FF"/>
          </w:tcPr>
          <w:p w:rsidR="00797DF1" w:rsidRPr="00C4526D" w:rsidRDefault="00797DF1" w:rsidP="00492B71">
            <w:pPr>
              <w:rPr>
                <w:b/>
                <w:sz w:val="28"/>
                <w:szCs w:val="28"/>
              </w:rPr>
            </w:pPr>
            <w:r w:rsidRPr="00C4526D">
              <w:rPr>
                <w:b/>
                <w:sz w:val="28"/>
                <w:szCs w:val="28"/>
              </w:rPr>
              <w:t>Intermediate</w:t>
            </w:r>
          </w:p>
        </w:tc>
        <w:tc>
          <w:tcPr>
            <w:tcW w:w="2381" w:type="dxa"/>
            <w:shd w:val="clear" w:color="auto" w:fill="CC99FF"/>
          </w:tcPr>
          <w:p w:rsidR="00797DF1" w:rsidRPr="00C4526D" w:rsidRDefault="00797DF1" w:rsidP="00492B71">
            <w:pPr>
              <w:rPr>
                <w:b/>
                <w:sz w:val="28"/>
                <w:szCs w:val="28"/>
              </w:rPr>
            </w:pPr>
            <w:r w:rsidRPr="00C4526D">
              <w:rPr>
                <w:b/>
                <w:sz w:val="28"/>
                <w:szCs w:val="28"/>
              </w:rPr>
              <w:t>Advanced</w:t>
            </w:r>
          </w:p>
        </w:tc>
      </w:tr>
      <w:tr w:rsidR="00447ACB" w:rsidTr="0022418B">
        <w:trPr>
          <w:cantSplit/>
          <w:trHeight w:val="1134"/>
        </w:trPr>
        <w:tc>
          <w:tcPr>
            <w:tcW w:w="1135" w:type="dxa"/>
            <w:textDirection w:val="btLr"/>
          </w:tcPr>
          <w:p w:rsidR="00797DF1" w:rsidRPr="00C4526D" w:rsidRDefault="00797DF1" w:rsidP="0022418B">
            <w:pPr>
              <w:ind w:left="113" w:right="113"/>
              <w:jc w:val="center"/>
              <w:rPr>
                <w:sz w:val="44"/>
                <w:szCs w:val="24"/>
              </w:rPr>
            </w:pPr>
            <w:r w:rsidRPr="00C4526D">
              <w:rPr>
                <w:sz w:val="44"/>
              </w:rPr>
              <w:t>Who is it for?</w:t>
            </w:r>
          </w:p>
        </w:tc>
        <w:tc>
          <w:tcPr>
            <w:tcW w:w="1843" w:type="dxa"/>
            <w:shd w:val="clear" w:color="auto" w:fill="FFFFCC"/>
          </w:tcPr>
          <w:p w:rsidR="00797DF1" w:rsidRDefault="000E3D83" w:rsidP="00C4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</w:t>
            </w:r>
            <w:r w:rsidR="00C4526D">
              <w:rPr>
                <w:sz w:val="24"/>
                <w:szCs w:val="24"/>
              </w:rPr>
              <w:t>would like to</w:t>
            </w:r>
            <w:r>
              <w:rPr>
                <w:sz w:val="24"/>
                <w:szCs w:val="24"/>
              </w:rPr>
              <w:t xml:space="preserve"> try something new </w:t>
            </w:r>
            <w:r w:rsidR="00775CF1">
              <w:rPr>
                <w:sz w:val="24"/>
                <w:szCs w:val="24"/>
              </w:rPr>
              <w:t>in a short space of time to either</w:t>
            </w:r>
            <w:r w:rsidR="00391298">
              <w:rPr>
                <w:sz w:val="24"/>
                <w:szCs w:val="24"/>
              </w:rPr>
              <w:t xml:space="preserve"> help you decide on whether an E</w:t>
            </w:r>
            <w:r w:rsidR="00775CF1">
              <w:rPr>
                <w:sz w:val="24"/>
                <w:szCs w:val="24"/>
              </w:rPr>
              <w:t xml:space="preserve">mployability course </w:t>
            </w:r>
            <w:r w:rsidR="00E276E3">
              <w:rPr>
                <w:sz w:val="24"/>
                <w:szCs w:val="24"/>
              </w:rPr>
              <w:t xml:space="preserve">or a particular vocational route </w:t>
            </w:r>
            <w:r w:rsidR="003476F4">
              <w:rPr>
                <w:sz w:val="24"/>
                <w:szCs w:val="24"/>
              </w:rPr>
              <w:t>is right for you. Also</w:t>
            </w:r>
            <w:r w:rsidR="00775CF1">
              <w:rPr>
                <w:sz w:val="24"/>
                <w:szCs w:val="24"/>
              </w:rPr>
              <w:t xml:space="preserve"> gain a new skill quickly to support you</w:t>
            </w:r>
            <w:r w:rsidR="00E276E3">
              <w:rPr>
                <w:sz w:val="24"/>
                <w:szCs w:val="24"/>
              </w:rPr>
              <w:t>r journey</w:t>
            </w:r>
            <w:r w:rsidR="00775CF1">
              <w:rPr>
                <w:sz w:val="24"/>
                <w:szCs w:val="24"/>
              </w:rPr>
              <w:t xml:space="preserve"> back into work.</w:t>
            </w:r>
          </w:p>
        </w:tc>
        <w:tc>
          <w:tcPr>
            <w:tcW w:w="1701" w:type="dxa"/>
            <w:shd w:val="clear" w:color="auto" w:fill="CCFFCC"/>
          </w:tcPr>
          <w:p w:rsidR="00DC210C" w:rsidRDefault="00C4526D" w:rsidP="0049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have not </w:t>
            </w:r>
            <w:r w:rsidR="00391298">
              <w:rPr>
                <w:sz w:val="24"/>
                <w:szCs w:val="24"/>
              </w:rPr>
              <w:t>done any employability-</w:t>
            </w:r>
            <w:r w:rsidR="00775CF1">
              <w:rPr>
                <w:sz w:val="24"/>
                <w:szCs w:val="24"/>
              </w:rPr>
              <w:t>related learning before</w:t>
            </w:r>
            <w:r>
              <w:rPr>
                <w:sz w:val="24"/>
                <w:szCs w:val="24"/>
              </w:rPr>
              <w:t>,</w:t>
            </w:r>
            <w:r w:rsidR="00775CF1">
              <w:rPr>
                <w:sz w:val="24"/>
                <w:szCs w:val="24"/>
              </w:rPr>
              <w:t xml:space="preserve"> or </w:t>
            </w:r>
            <w:r w:rsidR="003841F0">
              <w:rPr>
                <w:sz w:val="24"/>
                <w:szCs w:val="24"/>
              </w:rPr>
              <w:t xml:space="preserve">you </w:t>
            </w:r>
            <w:r w:rsidR="00775CF1">
              <w:rPr>
                <w:sz w:val="24"/>
                <w:szCs w:val="24"/>
              </w:rPr>
              <w:t>are returnin</w:t>
            </w:r>
            <w:r w:rsidR="00876144">
              <w:rPr>
                <w:sz w:val="24"/>
                <w:szCs w:val="24"/>
              </w:rPr>
              <w:t xml:space="preserve">g to learning after a </w:t>
            </w:r>
            <w:r w:rsidR="00687E75">
              <w:rPr>
                <w:sz w:val="24"/>
                <w:szCs w:val="24"/>
              </w:rPr>
              <w:t xml:space="preserve">long time and </w:t>
            </w:r>
            <w:r>
              <w:rPr>
                <w:sz w:val="24"/>
                <w:szCs w:val="24"/>
              </w:rPr>
              <w:t xml:space="preserve">are </w:t>
            </w:r>
            <w:r w:rsidR="00687E75">
              <w:rPr>
                <w:sz w:val="24"/>
                <w:szCs w:val="24"/>
              </w:rPr>
              <w:t>looking to start to develop</w:t>
            </w:r>
            <w:r w:rsidR="00DC210C">
              <w:rPr>
                <w:sz w:val="24"/>
                <w:szCs w:val="24"/>
              </w:rPr>
              <w:t xml:space="preserve"> your confidence and</w:t>
            </w:r>
          </w:p>
          <w:p w:rsidR="00797DF1" w:rsidRDefault="00876144" w:rsidP="0049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employability skills.</w:t>
            </w:r>
          </w:p>
        </w:tc>
        <w:tc>
          <w:tcPr>
            <w:tcW w:w="1701" w:type="dxa"/>
            <w:shd w:val="clear" w:color="auto" w:fill="CCECFF"/>
          </w:tcPr>
          <w:p w:rsidR="00797DF1" w:rsidRDefault="002F739C" w:rsidP="00C452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you</w:t>
            </w:r>
            <w:r w:rsidR="00687E75">
              <w:rPr>
                <w:sz w:val="24"/>
                <w:szCs w:val="24"/>
              </w:rPr>
              <w:t xml:space="preserve"> </w:t>
            </w:r>
            <w:r w:rsidR="00C4526D">
              <w:rPr>
                <w:sz w:val="24"/>
                <w:szCs w:val="24"/>
              </w:rPr>
              <w:t>would like</w:t>
            </w:r>
            <w:r>
              <w:rPr>
                <w:sz w:val="24"/>
                <w:szCs w:val="24"/>
              </w:rPr>
              <w:t xml:space="preserve"> to further develop your employability skills</w:t>
            </w:r>
            <w:r w:rsidR="00687E75">
              <w:rPr>
                <w:sz w:val="24"/>
                <w:szCs w:val="24"/>
              </w:rPr>
              <w:t xml:space="preserve"> and </w:t>
            </w:r>
            <w:r w:rsidR="003841F0">
              <w:rPr>
                <w:sz w:val="24"/>
                <w:szCs w:val="24"/>
              </w:rPr>
              <w:t xml:space="preserve">progress to the next level </w:t>
            </w:r>
            <w:r>
              <w:rPr>
                <w:sz w:val="24"/>
                <w:szCs w:val="24"/>
              </w:rPr>
              <w:t>of learning and closer to employment.</w:t>
            </w:r>
          </w:p>
        </w:tc>
        <w:tc>
          <w:tcPr>
            <w:tcW w:w="1843" w:type="dxa"/>
            <w:shd w:val="clear" w:color="auto" w:fill="FFCCCC"/>
          </w:tcPr>
          <w:p w:rsidR="00797DF1" w:rsidRDefault="00B11278" w:rsidP="00492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ready to start applying for employment and need </w:t>
            </w:r>
            <w:r w:rsidR="00687E75">
              <w:rPr>
                <w:sz w:val="24"/>
                <w:szCs w:val="24"/>
              </w:rPr>
              <w:t xml:space="preserve">some </w:t>
            </w:r>
            <w:r>
              <w:rPr>
                <w:sz w:val="24"/>
                <w:szCs w:val="24"/>
              </w:rPr>
              <w:t>supp</w:t>
            </w:r>
            <w:r w:rsidR="00DC210C">
              <w:rPr>
                <w:sz w:val="24"/>
                <w:szCs w:val="24"/>
              </w:rPr>
              <w:t>ort in writing applications, CVs and with i</w:t>
            </w:r>
            <w:r>
              <w:rPr>
                <w:sz w:val="24"/>
                <w:szCs w:val="24"/>
              </w:rPr>
              <w:t>nterview techniques.</w:t>
            </w:r>
          </w:p>
          <w:p w:rsidR="00764E5B" w:rsidRDefault="00764E5B" w:rsidP="00492B71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CC99"/>
          </w:tcPr>
          <w:p w:rsidR="00797DF1" w:rsidRDefault="00854A9D" w:rsidP="00DC21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</w:t>
            </w:r>
            <w:r w:rsidR="00DC210C">
              <w:rPr>
                <w:sz w:val="24"/>
                <w:szCs w:val="24"/>
              </w:rPr>
              <w:t>would like</w:t>
            </w:r>
            <w:r w:rsidR="00FB51CA">
              <w:rPr>
                <w:sz w:val="24"/>
                <w:szCs w:val="24"/>
              </w:rPr>
              <w:t xml:space="preserve"> to learn </w:t>
            </w:r>
            <w:r w:rsidR="005464E7">
              <w:rPr>
                <w:sz w:val="24"/>
                <w:szCs w:val="24"/>
              </w:rPr>
              <w:t xml:space="preserve">specialist occupational skills and knowledge that </w:t>
            </w:r>
            <w:r w:rsidR="00E247FC">
              <w:rPr>
                <w:sz w:val="24"/>
                <w:szCs w:val="24"/>
              </w:rPr>
              <w:t xml:space="preserve">you can put into practice </w:t>
            </w:r>
            <w:r w:rsidR="005464E7">
              <w:rPr>
                <w:sz w:val="24"/>
                <w:szCs w:val="24"/>
              </w:rPr>
              <w:t xml:space="preserve">in a work environment or everyday life </w:t>
            </w:r>
            <w:r w:rsidR="00FB51CA">
              <w:rPr>
                <w:sz w:val="24"/>
                <w:szCs w:val="24"/>
              </w:rPr>
              <w:t xml:space="preserve">to improve your </w:t>
            </w:r>
            <w:r w:rsidR="00C5250D">
              <w:rPr>
                <w:sz w:val="24"/>
                <w:szCs w:val="24"/>
              </w:rPr>
              <w:t>employment prospects</w:t>
            </w:r>
            <w:r w:rsidR="005464E7">
              <w:rPr>
                <w:sz w:val="24"/>
                <w:szCs w:val="24"/>
              </w:rPr>
              <w:t xml:space="preserve"> and skills</w:t>
            </w:r>
            <w:r w:rsidR="00C5250D">
              <w:rPr>
                <w:sz w:val="24"/>
                <w:szCs w:val="24"/>
              </w:rPr>
              <w:t xml:space="preserve"> in this area.</w:t>
            </w:r>
          </w:p>
        </w:tc>
      </w:tr>
      <w:tr w:rsidR="00447ACB" w:rsidTr="0022418B">
        <w:trPr>
          <w:cantSplit/>
          <w:trHeight w:val="3755"/>
        </w:trPr>
        <w:tc>
          <w:tcPr>
            <w:tcW w:w="1135" w:type="dxa"/>
            <w:textDirection w:val="btLr"/>
          </w:tcPr>
          <w:p w:rsidR="00797DF1" w:rsidRPr="00C4526D" w:rsidRDefault="00797DF1" w:rsidP="0022418B">
            <w:pPr>
              <w:ind w:left="113" w:right="113"/>
              <w:jc w:val="center"/>
              <w:rPr>
                <w:sz w:val="44"/>
                <w:szCs w:val="24"/>
              </w:rPr>
            </w:pPr>
            <w:r w:rsidRPr="00C4526D">
              <w:rPr>
                <w:sz w:val="44"/>
              </w:rPr>
              <w:t>Entry requirements</w:t>
            </w:r>
          </w:p>
        </w:tc>
        <w:tc>
          <w:tcPr>
            <w:tcW w:w="1843" w:type="dxa"/>
            <w:shd w:val="clear" w:color="auto" w:fill="FFFFCC"/>
          </w:tcPr>
          <w:p w:rsidR="00797DF1" w:rsidRDefault="00C4526D" w:rsidP="00492B71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1701" w:type="dxa"/>
            <w:shd w:val="clear" w:color="auto" w:fill="CCFFCC"/>
          </w:tcPr>
          <w:p w:rsidR="00797DF1" w:rsidRDefault="00C4526D" w:rsidP="00492B71">
            <w:pPr>
              <w:rPr>
                <w:sz w:val="24"/>
                <w:szCs w:val="24"/>
              </w:rPr>
            </w:pPr>
            <w:r>
              <w:t>None</w:t>
            </w:r>
          </w:p>
        </w:tc>
        <w:tc>
          <w:tcPr>
            <w:tcW w:w="1701" w:type="dxa"/>
            <w:shd w:val="clear" w:color="auto" w:fill="CCECFF"/>
          </w:tcPr>
          <w:p w:rsidR="00797DF1" w:rsidRDefault="007D0D57" w:rsidP="001712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completed a B</w:t>
            </w:r>
            <w:r w:rsidR="00391298">
              <w:rPr>
                <w:sz w:val="24"/>
                <w:szCs w:val="24"/>
              </w:rPr>
              <w:t>eginner</w:t>
            </w:r>
            <w:r w:rsidR="00171272">
              <w:rPr>
                <w:sz w:val="24"/>
                <w:szCs w:val="24"/>
              </w:rPr>
              <w:t>s</w:t>
            </w:r>
            <w:r w:rsidR="00391298">
              <w:rPr>
                <w:sz w:val="24"/>
                <w:szCs w:val="24"/>
              </w:rPr>
              <w:t>’</w:t>
            </w:r>
            <w:r w:rsidR="00171272">
              <w:rPr>
                <w:sz w:val="24"/>
                <w:szCs w:val="24"/>
              </w:rPr>
              <w:t xml:space="preserve"> course.</w:t>
            </w:r>
          </w:p>
        </w:tc>
        <w:tc>
          <w:tcPr>
            <w:tcW w:w="1843" w:type="dxa"/>
            <w:shd w:val="clear" w:color="auto" w:fill="FFCCCC"/>
          </w:tcPr>
          <w:p w:rsidR="00797DF1" w:rsidRDefault="007D0D57" w:rsidP="00FB51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Successfully completed an I</w:t>
            </w:r>
            <w:r w:rsidR="00391298">
              <w:rPr>
                <w:sz w:val="24"/>
                <w:szCs w:val="24"/>
              </w:rPr>
              <w:t xml:space="preserve">mprovers’ </w:t>
            </w:r>
            <w:r w:rsidR="002F739C">
              <w:rPr>
                <w:sz w:val="24"/>
                <w:szCs w:val="24"/>
              </w:rPr>
              <w:t>course or</w:t>
            </w:r>
            <w:r w:rsidR="00FB51CA">
              <w:rPr>
                <w:sz w:val="24"/>
                <w:szCs w:val="24"/>
              </w:rPr>
              <w:t xml:space="preserve"> already have good proven employability </w:t>
            </w:r>
            <w:r w:rsidR="00E247FC">
              <w:rPr>
                <w:sz w:val="24"/>
                <w:szCs w:val="24"/>
              </w:rPr>
              <w:t xml:space="preserve">knowledge and </w:t>
            </w:r>
            <w:r w:rsidR="00FB51CA">
              <w:rPr>
                <w:sz w:val="24"/>
                <w:szCs w:val="24"/>
              </w:rPr>
              <w:t>skills and</w:t>
            </w:r>
            <w:r w:rsidR="002F739C">
              <w:rPr>
                <w:sz w:val="24"/>
                <w:szCs w:val="24"/>
              </w:rPr>
              <w:t xml:space="preserve"> </w:t>
            </w:r>
            <w:r w:rsidR="00FB51CA">
              <w:rPr>
                <w:sz w:val="24"/>
                <w:szCs w:val="24"/>
              </w:rPr>
              <w:t>are ready to start applying for employment.</w:t>
            </w:r>
          </w:p>
        </w:tc>
        <w:tc>
          <w:tcPr>
            <w:tcW w:w="2381" w:type="dxa"/>
            <w:shd w:val="clear" w:color="auto" w:fill="FFCC99"/>
          </w:tcPr>
          <w:p w:rsidR="00FA4B62" w:rsidRDefault="00FA4B62" w:rsidP="00A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Ideally</w:t>
            </w:r>
            <w:r w:rsidR="00C4526D">
              <w:rPr>
                <w:sz w:val="24"/>
                <w:szCs w:val="24"/>
              </w:rPr>
              <w:t xml:space="preserve">, you will have </w:t>
            </w:r>
            <w:r>
              <w:rPr>
                <w:sz w:val="24"/>
                <w:szCs w:val="24"/>
              </w:rPr>
              <w:t>s</w:t>
            </w:r>
            <w:r w:rsidR="002F739C">
              <w:rPr>
                <w:sz w:val="24"/>
                <w:szCs w:val="24"/>
              </w:rPr>
              <w:t xml:space="preserve">uccessfully completed </w:t>
            </w:r>
            <w:r>
              <w:rPr>
                <w:sz w:val="24"/>
                <w:szCs w:val="24"/>
              </w:rPr>
              <w:t xml:space="preserve">a Community learning </w:t>
            </w:r>
            <w:r w:rsidR="00A82B31">
              <w:rPr>
                <w:sz w:val="24"/>
                <w:szCs w:val="24"/>
              </w:rPr>
              <w:t>Improvers</w:t>
            </w:r>
            <w:r w:rsidR="00391298">
              <w:rPr>
                <w:sz w:val="24"/>
                <w:szCs w:val="24"/>
              </w:rPr>
              <w:t>’</w:t>
            </w:r>
            <w:bookmarkStart w:id="0" w:name="_GoBack"/>
            <w:bookmarkEnd w:id="0"/>
            <w:r w:rsidR="00A82B31">
              <w:rPr>
                <w:sz w:val="24"/>
                <w:szCs w:val="24"/>
              </w:rPr>
              <w:t xml:space="preserve"> </w:t>
            </w:r>
            <w:r w:rsidR="00C4526D">
              <w:rPr>
                <w:sz w:val="24"/>
                <w:szCs w:val="24"/>
              </w:rPr>
              <w:t xml:space="preserve">course, or </w:t>
            </w:r>
            <w:r w:rsidR="007D0D57">
              <w:rPr>
                <w:sz w:val="24"/>
                <w:szCs w:val="24"/>
              </w:rPr>
              <w:t>Intermediate L</w:t>
            </w:r>
            <w:r w:rsidR="00A82B31">
              <w:rPr>
                <w:sz w:val="24"/>
                <w:szCs w:val="24"/>
              </w:rPr>
              <w:t xml:space="preserve">evel </w:t>
            </w:r>
            <w:r w:rsidR="00171272">
              <w:rPr>
                <w:sz w:val="24"/>
                <w:szCs w:val="24"/>
              </w:rPr>
              <w:t>course</w:t>
            </w:r>
            <w:r w:rsidR="00C4526D">
              <w:rPr>
                <w:sz w:val="24"/>
                <w:szCs w:val="24"/>
              </w:rPr>
              <w:t>,</w:t>
            </w:r>
            <w:r w:rsidR="00343EC2">
              <w:rPr>
                <w:sz w:val="24"/>
                <w:szCs w:val="24"/>
              </w:rPr>
              <w:t xml:space="preserve"> or </w:t>
            </w:r>
            <w:r w:rsidR="007D0D57">
              <w:rPr>
                <w:sz w:val="24"/>
                <w:szCs w:val="24"/>
              </w:rPr>
              <w:t>a L</w:t>
            </w:r>
            <w:r>
              <w:rPr>
                <w:sz w:val="24"/>
                <w:szCs w:val="24"/>
              </w:rPr>
              <w:t xml:space="preserve">evel 1 </w:t>
            </w:r>
            <w:r w:rsidR="00A82B31">
              <w:rPr>
                <w:sz w:val="24"/>
                <w:szCs w:val="24"/>
              </w:rPr>
              <w:t>qualification</w:t>
            </w:r>
            <w:r>
              <w:rPr>
                <w:sz w:val="24"/>
                <w:szCs w:val="24"/>
              </w:rPr>
              <w:t>.</w:t>
            </w:r>
            <w:r w:rsidR="00A82B31">
              <w:rPr>
                <w:sz w:val="24"/>
                <w:szCs w:val="24"/>
              </w:rPr>
              <w:t xml:space="preserve"> </w:t>
            </w:r>
          </w:p>
          <w:p w:rsidR="00797DF1" w:rsidRDefault="00FA4B62" w:rsidP="00A82B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Also </w:t>
            </w:r>
            <w:r w:rsidR="00A82B31">
              <w:rPr>
                <w:sz w:val="24"/>
                <w:szCs w:val="24"/>
              </w:rPr>
              <w:t>able to demonstrate from an initial</w:t>
            </w:r>
            <w:r>
              <w:rPr>
                <w:sz w:val="24"/>
                <w:szCs w:val="24"/>
              </w:rPr>
              <w:t xml:space="preserve"> assessment that </w:t>
            </w:r>
            <w:r w:rsidR="00C4526D">
              <w:rPr>
                <w:sz w:val="24"/>
                <w:szCs w:val="24"/>
              </w:rPr>
              <w:t xml:space="preserve">you are </w:t>
            </w:r>
            <w:r>
              <w:rPr>
                <w:sz w:val="24"/>
                <w:szCs w:val="24"/>
              </w:rPr>
              <w:t>able to work towards</w:t>
            </w:r>
            <w:r w:rsidR="00A82B31">
              <w:rPr>
                <w:sz w:val="24"/>
                <w:szCs w:val="24"/>
              </w:rPr>
              <w:t xml:space="preserve"> this </w:t>
            </w:r>
            <w:r w:rsidR="00374D75">
              <w:rPr>
                <w:sz w:val="24"/>
                <w:szCs w:val="24"/>
              </w:rPr>
              <w:t xml:space="preserve">advanced </w:t>
            </w:r>
            <w:r w:rsidR="00A82B31">
              <w:rPr>
                <w:sz w:val="24"/>
                <w:szCs w:val="24"/>
              </w:rPr>
              <w:t>level.</w:t>
            </w:r>
          </w:p>
        </w:tc>
      </w:tr>
      <w:tr w:rsidR="00447ACB" w:rsidTr="0022418B">
        <w:trPr>
          <w:cantSplit/>
          <w:trHeight w:val="1134"/>
        </w:trPr>
        <w:tc>
          <w:tcPr>
            <w:tcW w:w="1135" w:type="dxa"/>
            <w:textDirection w:val="btLr"/>
          </w:tcPr>
          <w:p w:rsidR="00C4526D" w:rsidRDefault="00C4526D" w:rsidP="0022418B">
            <w:pPr>
              <w:ind w:left="113" w:right="113"/>
              <w:jc w:val="center"/>
              <w:rPr>
                <w:sz w:val="44"/>
              </w:rPr>
            </w:pPr>
            <w:r>
              <w:rPr>
                <w:sz w:val="44"/>
              </w:rPr>
              <w:t>Course</w:t>
            </w:r>
          </w:p>
          <w:p w:rsidR="00797DF1" w:rsidRPr="00C4526D" w:rsidRDefault="00C4526D" w:rsidP="0022418B">
            <w:pPr>
              <w:ind w:left="113" w:right="113"/>
              <w:jc w:val="center"/>
              <w:rPr>
                <w:sz w:val="44"/>
                <w:szCs w:val="24"/>
              </w:rPr>
            </w:pPr>
            <w:r>
              <w:rPr>
                <w:sz w:val="44"/>
              </w:rPr>
              <w:t>examples</w:t>
            </w:r>
          </w:p>
        </w:tc>
        <w:tc>
          <w:tcPr>
            <w:tcW w:w="1843" w:type="dxa"/>
            <w:shd w:val="clear" w:color="auto" w:fill="FFFFCC"/>
          </w:tcPr>
          <w:p w:rsidR="00797DF1" w:rsidRPr="00C4526D" w:rsidRDefault="00DD4990" w:rsidP="00492B71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 xml:space="preserve">Create your CV </w:t>
            </w:r>
          </w:p>
          <w:p w:rsidR="006816E0" w:rsidRPr="00C4526D" w:rsidRDefault="006816E0" w:rsidP="00492B7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FFCC"/>
          </w:tcPr>
          <w:p w:rsidR="008609FC" w:rsidRPr="00C4526D" w:rsidRDefault="008609FC" w:rsidP="00797DF1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>Building Confidence</w:t>
            </w:r>
          </w:p>
          <w:p w:rsidR="00C4526D" w:rsidRDefault="00C4526D" w:rsidP="00797DF1">
            <w:pPr>
              <w:rPr>
                <w:i/>
                <w:sz w:val="24"/>
                <w:szCs w:val="24"/>
              </w:rPr>
            </w:pPr>
          </w:p>
          <w:p w:rsidR="00EB571F" w:rsidRPr="00C4526D" w:rsidRDefault="00171272" w:rsidP="00797DF1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>Communication</w:t>
            </w:r>
          </w:p>
          <w:p w:rsidR="008609FC" w:rsidRPr="00C4526D" w:rsidRDefault="008609FC" w:rsidP="00797DF1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>Skills</w:t>
            </w:r>
          </w:p>
          <w:p w:rsidR="00C4526D" w:rsidRDefault="00C4526D" w:rsidP="00DD4990">
            <w:pPr>
              <w:rPr>
                <w:i/>
                <w:sz w:val="24"/>
                <w:szCs w:val="24"/>
              </w:rPr>
            </w:pPr>
          </w:p>
          <w:p w:rsidR="00DD4990" w:rsidRPr="00C4526D" w:rsidRDefault="00C4526D" w:rsidP="00DD499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Assertiveness and Decision-m</w:t>
            </w:r>
            <w:r w:rsidR="00DD4990" w:rsidRPr="00C4526D">
              <w:rPr>
                <w:i/>
                <w:sz w:val="24"/>
                <w:szCs w:val="24"/>
              </w:rPr>
              <w:t>aking</w:t>
            </w:r>
          </w:p>
          <w:p w:rsidR="00797DF1" w:rsidRPr="00C4526D" w:rsidRDefault="00797DF1" w:rsidP="00492B71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CECFF"/>
          </w:tcPr>
          <w:p w:rsidR="008609FC" w:rsidRPr="00C4526D" w:rsidRDefault="00BB1B12" w:rsidP="008609FC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>Prepare</w:t>
            </w:r>
            <w:r w:rsidR="008609FC" w:rsidRPr="00C4526D">
              <w:rPr>
                <w:i/>
                <w:sz w:val="24"/>
                <w:szCs w:val="24"/>
              </w:rPr>
              <w:t xml:space="preserve"> for Employment </w:t>
            </w:r>
          </w:p>
          <w:p w:rsidR="00FB51CA" w:rsidRPr="00C4526D" w:rsidRDefault="00FB51CA" w:rsidP="00E05077">
            <w:pPr>
              <w:rPr>
                <w:i/>
                <w:sz w:val="24"/>
                <w:szCs w:val="24"/>
              </w:rPr>
            </w:pPr>
          </w:p>
          <w:p w:rsidR="00FB51CA" w:rsidRPr="00C4526D" w:rsidRDefault="00FB51CA" w:rsidP="00E05077">
            <w:pPr>
              <w:rPr>
                <w:i/>
                <w:sz w:val="24"/>
                <w:szCs w:val="24"/>
              </w:rPr>
            </w:pPr>
          </w:p>
          <w:p w:rsidR="00FB51CA" w:rsidRPr="00C4526D" w:rsidRDefault="00FB51CA" w:rsidP="00E05077">
            <w:pPr>
              <w:rPr>
                <w:i/>
                <w:sz w:val="24"/>
                <w:szCs w:val="24"/>
              </w:rPr>
            </w:pPr>
          </w:p>
          <w:p w:rsidR="00171272" w:rsidRPr="00C4526D" w:rsidRDefault="00171272" w:rsidP="00171272">
            <w:pPr>
              <w:rPr>
                <w:i/>
                <w:sz w:val="24"/>
                <w:szCs w:val="24"/>
              </w:rPr>
            </w:pPr>
          </w:p>
          <w:p w:rsidR="00171272" w:rsidRPr="00C4526D" w:rsidRDefault="00171272" w:rsidP="00E05077">
            <w:pPr>
              <w:rPr>
                <w:i/>
                <w:sz w:val="24"/>
                <w:szCs w:val="24"/>
              </w:rPr>
            </w:pPr>
          </w:p>
          <w:p w:rsidR="00E05077" w:rsidRPr="00C4526D" w:rsidRDefault="00E05077" w:rsidP="00E05077">
            <w:pPr>
              <w:pStyle w:val="ListParagraph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CCCC"/>
          </w:tcPr>
          <w:p w:rsidR="009142A7" w:rsidRDefault="00764E5B" w:rsidP="00764E5B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 xml:space="preserve">Seeking Employment </w:t>
            </w:r>
          </w:p>
          <w:p w:rsidR="00C4526D" w:rsidRDefault="00C4526D" w:rsidP="00764E5B">
            <w:pPr>
              <w:rPr>
                <w:i/>
                <w:sz w:val="24"/>
                <w:szCs w:val="24"/>
              </w:rPr>
            </w:pPr>
          </w:p>
          <w:p w:rsidR="00764E5B" w:rsidRPr="00C4526D" w:rsidRDefault="00C4526D" w:rsidP="00764E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Introduction to Book-</w:t>
            </w:r>
            <w:r w:rsidR="00764E5B" w:rsidRPr="00C4526D">
              <w:rPr>
                <w:i/>
                <w:sz w:val="24"/>
                <w:szCs w:val="24"/>
              </w:rPr>
              <w:t>keeping</w:t>
            </w:r>
          </w:p>
          <w:p w:rsidR="00C4526D" w:rsidRDefault="00C4526D" w:rsidP="00764E5B">
            <w:pPr>
              <w:rPr>
                <w:i/>
                <w:sz w:val="24"/>
                <w:szCs w:val="24"/>
              </w:rPr>
            </w:pPr>
          </w:p>
          <w:p w:rsidR="00764E5B" w:rsidRPr="00C4526D" w:rsidRDefault="00C4526D" w:rsidP="00764E5B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Introduction to Engineering</w:t>
            </w:r>
          </w:p>
          <w:p w:rsidR="00764E5B" w:rsidRPr="00C4526D" w:rsidRDefault="00764E5B" w:rsidP="00764E5B">
            <w:pPr>
              <w:rPr>
                <w:i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FFCC99"/>
          </w:tcPr>
          <w:p w:rsidR="00797DF1" w:rsidRPr="00C4526D" w:rsidRDefault="00980F7D" w:rsidP="00C4526D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>S</w:t>
            </w:r>
            <w:r w:rsidR="00764E5B" w:rsidRPr="00C4526D">
              <w:rPr>
                <w:i/>
                <w:sz w:val="24"/>
                <w:szCs w:val="24"/>
              </w:rPr>
              <w:t>age Accounting</w:t>
            </w:r>
          </w:p>
          <w:p w:rsidR="00C4526D" w:rsidRDefault="00C4526D" w:rsidP="00C4526D">
            <w:pPr>
              <w:pStyle w:val="ListParagraph"/>
              <w:ind w:left="175"/>
              <w:rPr>
                <w:i/>
                <w:sz w:val="24"/>
                <w:szCs w:val="24"/>
              </w:rPr>
            </w:pPr>
          </w:p>
          <w:p w:rsidR="00764E5B" w:rsidRPr="00C4526D" w:rsidRDefault="00764E5B" w:rsidP="00C4526D">
            <w:pPr>
              <w:rPr>
                <w:i/>
                <w:sz w:val="24"/>
                <w:szCs w:val="24"/>
              </w:rPr>
            </w:pPr>
            <w:r w:rsidRPr="00C4526D">
              <w:rPr>
                <w:i/>
                <w:sz w:val="24"/>
                <w:szCs w:val="24"/>
              </w:rPr>
              <w:t>Manual Book</w:t>
            </w:r>
            <w:r w:rsidR="00C4526D">
              <w:rPr>
                <w:i/>
                <w:sz w:val="24"/>
                <w:szCs w:val="24"/>
              </w:rPr>
              <w:t>-</w:t>
            </w:r>
            <w:r w:rsidRPr="00C4526D">
              <w:rPr>
                <w:i/>
                <w:sz w:val="24"/>
                <w:szCs w:val="24"/>
              </w:rPr>
              <w:t>keeping</w:t>
            </w:r>
          </w:p>
        </w:tc>
      </w:tr>
    </w:tbl>
    <w:p w:rsidR="006816E0" w:rsidRDefault="00C4526D">
      <w:pPr>
        <w:rPr>
          <w:b/>
          <w:sz w:val="28"/>
          <w:szCs w:val="28"/>
        </w:rPr>
      </w:pPr>
      <w:r w:rsidRPr="00E3362D">
        <w:rPr>
          <w:b/>
          <w:sz w:val="28"/>
          <w:szCs w:val="28"/>
        </w:rPr>
        <w:lastRenderedPageBreak/>
        <w:t xml:space="preserve">Accredited </w:t>
      </w:r>
      <w:r>
        <w:rPr>
          <w:b/>
          <w:sz w:val="28"/>
          <w:szCs w:val="28"/>
        </w:rPr>
        <w:t xml:space="preserve">National </w:t>
      </w:r>
      <w:r w:rsidRPr="00E3362D">
        <w:rPr>
          <w:b/>
          <w:sz w:val="28"/>
          <w:szCs w:val="28"/>
        </w:rPr>
        <w:t>Qualifications:</w:t>
      </w:r>
    </w:p>
    <w:tbl>
      <w:tblPr>
        <w:tblStyle w:val="TableGrid"/>
        <w:tblpPr w:leftFromText="180" w:rightFromText="180" w:vertAnchor="text" w:horzAnchor="margin" w:tblpXSpec="center" w:tblpY="538"/>
        <w:tblW w:w="10004" w:type="dxa"/>
        <w:tblLook w:val="04A0" w:firstRow="1" w:lastRow="0" w:firstColumn="1" w:lastColumn="0" w:noHBand="0" w:noVBand="1"/>
      </w:tblPr>
      <w:tblGrid>
        <w:gridCol w:w="1129"/>
        <w:gridCol w:w="2268"/>
        <w:gridCol w:w="2410"/>
        <w:gridCol w:w="2126"/>
        <w:gridCol w:w="2071"/>
      </w:tblGrid>
      <w:tr w:rsidR="004E3FDA" w:rsidTr="004E3FDA">
        <w:trPr>
          <w:trHeight w:val="512"/>
        </w:trPr>
        <w:tc>
          <w:tcPr>
            <w:tcW w:w="1129" w:type="dxa"/>
            <w:shd w:val="clear" w:color="auto" w:fill="CC99FF"/>
          </w:tcPr>
          <w:p w:rsidR="00C4526D" w:rsidRPr="00C4526D" w:rsidRDefault="00C4526D" w:rsidP="00C4526D">
            <w:pPr>
              <w:rPr>
                <w:b/>
                <w:sz w:val="28"/>
              </w:rPr>
            </w:pPr>
          </w:p>
          <w:p w:rsidR="00C4526D" w:rsidRPr="00C4526D" w:rsidRDefault="00C4526D" w:rsidP="00C4526D">
            <w:pPr>
              <w:rPr>
                <w:b/>
                <w:sz w:val="28"/>
              </w:rPr>
            </w:pPr>
            <w:r w:rsidRPr="00C4526D">
              <w:rPr>
                <w:b/>
                <w:sz w:val="28"/>
              </w:rPr>
              <w:t>Level</w:t>
            </w:r>
          </w:p>
        </w:tc>
        <w:tc>
          <w:tcPr>
            <w:tcW w:w="2268" w:type="dxa"/>
            <w:shd w:val="clear" w:color="auto" w:fill="CC99FF"/>
          </w:tcPr>
          <w:p w:rsidR="00930C3E" w:rsidRDefault="00930C3E" w:rsidP="00C4526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Entry Levels</w:t>
            </w:r>
          </w:p>
          <w:p w:rsidR="00C4526D" w:rsidRPr="00C4526D" w:rsidRDefault="00C4526D" w:rsidP="00C4526D">
            <w:pPr>
              <w:rPr>
                <w:b/>
                <w:sz w:val="28"/>
              </w:rPr>
            </w:pPr>
            <w:r w:rsidRPr="00C4526D">
              <w:rPr>
                <w:b/>
                <w:sz w:val="28"/>
              </w:rPr>
              <w:t xml:space="preserve">1, </w:t>
            </w:r>
            <w:r w:rsidR="00930C3E">
              <w:rPr>
                <w:b/>
                <w:sz w:val="28"/>
              </w:rPr>
              <w:t>2  and</w:t>
            </w:r>
            <w:r w:rsidRPr="00C4526D">
              <w:rPr>
                <w:b/>
                <w:sz w:val="28"/>
              </w:rPr>
              <w:t xml:space="preserve"> 3</w:t>
            </w:r>
          </w:p>
        </w:tc>
        <w:tc>
          <w:tcPr>
            <w:tcW w:w="2410" w:type="dxa"/>
            <w:shd w:val="clear" w:color="auto" w:fill="CC99FF"/>
          </w:tcPr>
          <w:p w:rsidR="00C4526D" w:rsidRPr="00C4526D" w:rsidRDefault="00C4526D" w:rsidP="00C4526D">
            <w:pPr>
              <w:rPr>
                <w:b/>
                <w:sz w:val="28"/>
              </w:rPr>
            </w:pPr>
            <w:r w:rsidRPr="00C4526D">
              <w:rPr>
                <w:b/>
                <w:sz w:val="28"/>
              </w:rPr>
              <w:t>Level 1</w:t>
            </w:r>
          </w:p>
        </w:tc>
        <w:tc>
          <w:tcPr>
            <w:tcW w:w="2126" w:type="dxa"/>
            <w:shd w:val="clear" w:color="auto" w:fill="CC99FF"/>
          </w:tcPr>
          <w:p w:rsidR="00C4526D" w:rsidRPr="00C4526D" w:rsidRDefault="00C4526D" w:rsidP="00C4526D">
            <w:pPr>
              <w:rPr>
                <w:b/>
                <w:sz w:val="28"/>
              </w:rPr>
            </w:pPr>
            <w:r w:rsidRPr="00C4526D">
              <w:rPr>
                <w:b/>
                <w:sz w:val="28"/>
              </w:rPr>
              <w:t>Level 2</w:t>
            </w:r>
          </w:p>
        </w:tc>
        <w:tc>
          <w:tcPr>
            <w:tcW w:w="2071" w:type="dxa"/>
            <w:shd w:val="clear" w:color="auto" w:fill="CC99FF"/>
          </w:tcPr>
          <w:p w:rsidR="00C4526D" w:rsidRPr="00C4526D" w:rsidRDefault="00C4526D" w:rsidP="00C4526D">
            <w:pPr>
              <w:rPr>
                <w:b/>
                <w:sz w:val="28"/>
              </w:rPr>
            </w:pPr>
            <w:r w:rsidRPr="00C4526D">
              <w:rPr>
                <w:b/>
                <w:sz w:val="28"/>
              </w:rPr>
              <w:t>Level 3</w:t>
            </w:r>
          </w:p>
        </w:tc>
      </w:tr>
      <w:tr w:rsidR="004E3FDA" w:rsidTr="00447ACB">
        <w:trPr>
          <w:cantSplit/>
          <w:trHeight w:val="3560"/>
        </w:trPr>
        <w:tc>
          <w:tcPr>
            <w:tcW w:w="1129" w:type="dxa"/>
            <w:textDirection w:val="btLr"/>
          </w:tcPr>
          <w:p w:rsidR="00C4526D" w:rsidRPr="00C4526D" w:rsidRDefault="00C4526D" w:rsidP="00C4526D">
            <w:pPr>
              <w:ind w:left="113" w:right="113"/>
              <w:rPr>
                <w:sz w:val="44"/>
              </w:rPr>
            </w:pPr>
            <w:r w:rsidRPr="00C4526D">
              <w:rPr>
                <w:sz w:val="44"/>
              </w:rPr>
              <w:t>Who is it for?</w:t>
            </w:r>
          </w:p>
        </w:tc>
        <w:tc>
          <w:tcPr>
            <w:tcW w:w="2268" w:type="dxa"/>
            <w:shd w:val="clear" w:color="auto" w:fill="CCFFCC"/>
          </w:tcPr>
          <w:p w:rsidR="00C4526D" w:rsidRDefault="00930C3E" w:rsidP="00A71EF4">
            <w:r>
              <w:t xml:space="preserve">If </w:t>
            </w:r>
            <w:r w:rsidR="00C4526D">
              <w:t xml:space="preserve">you </w:t>
            </w:r>
            <w:r>
              <w:t>would like</w:t>
            </w:r>
            <w:r w:rsidR="004E3FDA">
              <w:t xml:space="preserve"> to gain a nationally-</w:t>
            </w:r>
            <w:r w:rsidR="00A71EF4">
              <w:t>accredited</w:t>
            </w:r>
            <w:r w:rsidR="004E3FDA">
              <w:t xml:space="preserve"> </w:t>
            </w:r>
            <w:r w:rsidR="00C4526D">
              <w:t xml:space="preserve">qualification to develop your </w:t>
            </w:r>
            <w:r w:rsidR="00C4526D" w:rsidRPr="001B7412">
              <w:t xml:space="preserve">knowledge and skills </w:t>
            </w:r>
            <w:r w:rsidR="00C4526D">
              <w:t>to ultimately gain employment</w:t>
            </w:r>
            <w:r w:rsidR="00C4526D" w:rsidRPr="001B7412">
              <w:t xml:space="preserve"> and build</w:t>
            </w:r>
            <w:r>
              <w:t xml:space="preserve"> your self-</w:t>
            </w:r>
            <w:r w:rsidR="00C4526D" w:rsidRPr="001B7412">
              <w:t xml:space="preserve">confidence. </w:t>
            </w:r>
            <w:r w:rsidR="00C4526D">
              <w:t xml:space="preserve"> </w:t>
            </w:r>
          </w:p>
        </w:tc>
        <w:tc>
          <w:tcPr>
            <w:tcW w:w="2410" w:type="dxa"/>
            <w:shd w:val="clear" w:color="auto" w:fill="CCECFF"/>
          </w:tcPr>
          <w:p w:rsidR="00C4526D" w:rsidRDefault="00C4526D" w:rsidP="00C4526D">
            <w:r>
              <w:t xml:space="preserve">If you are </w:t>
            </w:r>
            <w:r w:rsidR="00930C3E">
              <w:t>would like to progress from an Entry Level 3</w:t>
            </w:r>
            <w:r>
              <w:t xml:space="preserve"> to the next level of qualification</w:t>
            </w:r>
            <w:r w:rsidR="00930C3E">
              <w:t>,</w:t>
            </w:r>
            <w:r>
              <w:t xml:space="preserve"> to either further build on the knowledge and skills you have started</w:t>
            </w:r>
            <w:r w:rsidR="00930C3E">
              <w:t>,</w:t>
            </w:r>
            <w:r>
              <w:t xml:space="preserve"> and/or specialise in a specific employment area such as in </w:t>
            </w:r>
            <w:r w:rsidR="00391298">
              <w:t>adult social c</w:t>
            </w:r>
            <w:r>
              <w:t>are to ultimately gain employment.</w:t>
            </w:r>
          </w:p>
        </w:tc>
        <w:tc>
          <w:tcPr>
            <w:tcW w:w="2126" w:type="dxa"/>
            <w:shd w:val="clear" w:color="auto" w:fill="FFCCCC"/>
          </w:tcPr>
          <w:p w:rsidR="00C4526D" w:rsidRDefault="00C4526D" w:rsidP="00C4526D">
            <w:r>
              <w:t xml:space="preserve">If you </w:t>
            </w:r>
            <w:r w:rsidR="00930C3E">
              <w:t>would like to gain a</w:t>
            </w:r>
            <w:r>
              <w:t xml:space="preserve"> </w:t>
            </w:r>
            <w:r w:rsidR="004E3FDA">
              <w:t>nationally-recognised L</w:t>
            </w:r>
            <w:r>
              <w:t xml:space="preserve">evel 2 qualification in a specialised </w:t>
            </w:r>
            <w:r w:rsidR="00447ACB">
              <w:t>specific work-</w:t>
            </w:r>
            <w:r>
              <w:t>related area to support your career opportunities and progression.</w:t>
            </w:r>
          </w:p>
          <w:p w:rsidR="00C4526D" w:rsidRDefault="00C4526D" w:rsidP="00C4526D"/>
        </w:tc>
        <w:tc>
          <w:tcPr>
            <w:tcW w:w="2071" w:type="dxa"/>
            <w:shd w:val="clear" w:color="auto" w:fill="FFCC99"/>
          </w:tcPr>
          <w:p w:rsidR="00C4526D" w:rsidRDefault="00C4526D" w:rsidP="00C4526D">
            <w:r>
              <w:t xml:space="preserve">If you </w:t>
            </w:r>
            <w:r w:rsidR="00930C3E">
              <w:t>would like to gain</w:t>
            </w:r>
            <w:r w:rsidR="004E3FDA">
              <w:t xml:space="preserve"> a nationally-recognised L</w:t>
            </w:r>
            <w:r>
              <w:t>evel 3 qualification to progress</w:t>
            </w:r>
            <w:r w:rsidR="00930C3E">
              <w:t xml:space="preserve"> </w:t>
            </w:r>
            <w:r>
              <w:t xml:space="preserve">in a specialised </w:t>
            </w:r>
            <w:r w:rsidR="00930C3E">
              <w:t>specific work-</w:t>
            </w:r>
            <w:r>
              <w:t>related area to</w:t>
            </w:r>
            <w:r w:rsidR="00930C3E">
              <w:t xml:space="preserve"> </w:t>
            </w:r>
            <w:r>
              <w:t xml:space="preserve">support your </w:t>
            </w:r>
            <w:r w:rsidR="00930C3E">
              <w:t>c</w:t>
            </w:r>
            <w:r>
              <w:t>areer.</w:t>
            </w:r>
          </w:p>
          <w:p w:rsidR="00C4526D" w:rsidRDefault="00C4526D" w:rsidP="00C4526D"/>
        </w:tc>
      </w:tr>
      <w:tr w:rsidR="004E3FDA" w:rsidTr="004E3FDA">
        <w:trPr>
          <w:cantSplit/>
          <w:trHeight w:val="3900"/>
        </w:trPr>
        <w:tc>
          <w:tcPr>
            <w:tcW w:w="1129" w:type="dxa"/>
            <w:textDirection w:val="btLr"/>
          </w:tcPr>
          <w:p w:rsidR="00C4526D" w:rsidRPr="00C4526D" w:rsidRDefault="00C4526D" w:rsidP="00C4526D">
            <w:pPr>
              <w:ind w:left="113" w:right="113"/>
              <w:rPr>
                <w:sz w:val="44"/>
              </w:rPr>
            </w:pPr>
            <w:r w:rsidRPr="00C4526D">
              <w:rPr>
                <w:sz w:val="44"/>
              </w:rPr>
              <w:t>Entry requirements</w:t>
            </w:r>
          </w:p>
        </w:tc>
        <w:tc>
          <w:tcPr>
            <w:tcW w:w="2268" w:type="dxa"/>
            <w:shd w:val="clear" w:color="auto" w:fill="CCFFCC"/>
          </w:tcPr>
          <w:p w:rsidR="00C4526D" w:rsidRDefault="00930C3E" w:rsidP="004E3FDA">
            <w:r>
              <w:t>An initial a</w:t>
            </w:r>
            <w:r w:rsidR="00C4526D">
              <w:t xml:space="preserve">ssessment to ensure you’re </w:t>
            </w:r>
            <w:r w:rsidR="00C4526D" w:rsidRPr="00381659">
              <w:t xml:space="preserve">matched to the correct level of learning for you. </w:t>
            </w:r>
            <w:r w:rsidR="00C4526D">
              <w:t xml:space="preserve"> </w:t>
            </w:r>
            <w:r>
              <w:t>Ideally, you will have also</w:t>
            </w:r>
            <w:r w:rsidR="00C4526D" w:rsidRPr="00381659">
              <w:t xml:space="preserve"> </w:t>
            </w:r>
            <w:r w:rsidR="00C4526D">
              <w:t xml:space="preserve">successfully </w:t>
            </w:r>
            <w:r w:rsidR="00C4526D" w:rsidRPr="00381659">
              <w:t xml:space="preserve">completed </w:t>
            </w:r>
            <w:r w:rsidR="00C4526D">
              <w:t>a C</w:t>
            </w:r>
            <w:r>
              <w:t>ommunity L</w:t>
            </w:r>
            <w:r w:rsidR="004E3FDA">
              <w:t>earning Beginn</w:t>
            </w:r>
            <w:r w:rsidR="00391298">
              <w:t>er’s Level course, relevant to E</w:t>
            </w:r>
            <w:r w:rsidR="004E3FDA">
              <w:t>mployability.</w:t>
            </w:r>
          </w:p>
        </w:tc>
        <w:tc>
          <w:tcPr>
            <w:tcW w:w="2410" w:type="dxa"/>
            <w:shd w:val="clear" w:color="auto" w:fill="CCECFF"/>
          </w:tcPr>
          <w:p w:rsidR="00C4526D" w:rsidRDefault="00C4526D" w:rsidP="00930C3E">
            <w:r>
              <w:t>A</w:t>
            </w:r>
            <w:r w:rsidR="00930C3E">
              <w:t>n initial a</w:t>
            </w:r>
            <w:r w:rsidRPr="004A4BCC">
              <w:t xml:space="preserve">ssessment </w:t>
            </w:r>
            <w:r>
              <w:t xml:space="preserve">to ensure you’re </w:t>
            </w:r>
            <w:r w:rsidRPr="004A4BCC">
              <w:t>matched to the correct level of learning for you.</w:t>
            </w:r>
            <w:r>
              <w:t xml:space="preserve"> Also</w:t>
            </w:r>
            <w:r w:rsidR="00930C3E">
              <w:t>, you will</w:t>
            </w:r>
            <w:r>
              <w:t xml:space="preserve"> ideally </w:t>
            </w:r>
            <w:r w:rsidR="00930C3E">
              <w:t>have successfully completed an E</w:t>
            </w:r>
            <w:r>
              <w:t xml:space="preserve">ntry </w:t>
            </w:r>
            <w:r w:rsidR="00930C3E">
              <w:t xml:space="preserve">Level </w:t>
            </w:r>
            <w:r>
              <w:t>3</w:t>
            </w:r>
            <w:r w:rsidR="00930C3E">
              <w:t xml:space="preserve"> </w:t>
            </w:r>
            <w:r>
              <w:t>employability</w:t>
            </w:r>
            <w:r w:rsidR="00930C3E">
              <w:t>-</w:t>
            </w:r>
            <w:r w:rsidR="004E3FDA">
              <w:t>related qualification or a Community Learning E</w:t>
            </w:r>
            <w:r>
              <w:t xml:space="preserve">mployability </w:t>
            </w:r>
            <w:r w:rsidR="004E3FDA">
              <w:t>I</w:t>
            </w:r>
            <w:r w:rsidRPr="004A4BCC">
              <w:t>mprovers</w:t>
            </w:r>
            <w:r w:rsidR="004E3FDA">
              <w:t>’ L</w:t>
            </w:r>
            <w:r w:rsidRPr="004A4BCC">
              <w:t xml:space="preserve">evel </w:t>
            </w:r>
            <w:r>
              <w:t>course.</w:t>
            </w:r>
          </w:p>
        </w:tc>
        <w:tc>
          <w:tcPr>
            <w:tcW w:w="2126" w:type="dxa"/>
            <w:shd w:val="clear" w:color="auto" w:fill="FFCCCC"/>
          </w:tcPr>
          <w:p w:rsidR="00C4526D" w:rsidRDefault="00C4526D" w:rsidP="00C4526D">
            <w:r>
              <w:t>A</w:t>
            </w:r>
            <w:r w:rsidR="00930C3E">
              <w:t>n initial a</w:t>
            </w:r>
            <w:r w:rsidRPr="004A4BCC">
              <w:t xml:space="preserve">ssessment </w:t>
            </w:r>
            <w:r>
              <w:t xml:space="preserve">to ensure you’re </w:t>
            </w:r>
            <w:r w:rsidRPr="004A4BCC">
              <w:t>matched to the correct level of learning for you.</w:t>
            </w:r>
            <w:r w:rsidR="00930C3E">
              <w:t xml:space="preserve"> Also, you will </w:t>
            </w:r>
            <w:r>
              <w:t>ideally already hold</w:t>
            </w:r>
            <w:r w:rsidR="00930C3E">
              <w:t xml:space="preserve"> Level</w:t>
            </w:r>
            <w:r>
              <w:t xml:space="preserve"> 1 qualification(s).</w:t>
            </w:r>
          </w:p>
        </w:tc>
        <w:tc>
          <w:tcPr>
            <w:tcW w:w="2071" w:type="dxa"/>
            <w:shd w:val="clear" w:color="auto" w:fill="FFCC99"/>
          </w:tcPr>
          <w:p w:rsidR="00C4526D" w:rsidRDefault="00C4526D" w:rsidP="00C4526D">
            <w:r>
              <w:t>A</w:t>
            </w:r>
            <w:r w:rsidR="00930C3E">
              <w:t>n i</w:t>
            </w:r>
            <w:r w:rsidRPr="004A4BCC">
              <w:t xml:space="preserve">nitial </w:t>
            </w:r>
            <w:r w:rsidR="00930C3E">
              <w:t>a</w:t>
            </w:r>
            <w:r w:rsidRPr="004A4BCC">
              <w:t xml:space="preserve">ssessment </w:t>
            </w:r>
            <w:r>
              <w:t xml:space="preserve">to ensure you’re </w:t>
            </w:r>
            <w:r w:rsidRPr="004A4BCC">
              <w:t>matched to the correct</w:t>
            </w:r>
            <w:r w:rsidR="004E3FDA">
              <w:t xml:space="preserve"> </w:t>
            </w:r>
            <w:r w:rsidRPr="004A4BCC">
              <w:t>level of learning</w:t>
            </w:r>
            <w:r w:rsidR="004E3FDA">
              <w:t xml:space="preserve"> </w:t>
            </w:r>
            <w:r w:rsidRPr="004A4BCC">
              <w:t>for you.</w:t>
            </w:r>
            <w:r>
              <w:t xml:space="preserve"> </w:t>
            </w:r>
            <w:r w:rsidR="004E3FDA">
              <w:t xml:space="preserve"> </w:t>
            </w:r>
            <w:r>
              <w:t>Also</w:t>
            </w:r>
            <w:r w:rsidR="00930C3E">
              <w:t>, you will</w:t>
            </w:r>
            <w:r>
              <w:t xml:space="preserve"> ideally already hold</w:t>
            </w:r>
            <w:r w:rsidR="004E3FDA">
              <w:t xml:space="preserve"> L</w:t>
            </w:r>
            <w:r w:rsidRPr="004A4BCC">
              <w:t>evel</w:t>
            </w:r>
            <w:r w:rsidR="004E3FDA">
              <w:t xml:space="preserve"> </w:t>
            </w:r>
            <w:r>
              <w:t>2 qualification(s)</w:t>
            </w:r>
            <w:r w:rsidR="004E3FDA">
              <w:t xml:space="preserve"> -</w:t>
            </w:r>
            <w:r>
              <w:t xml:space="preserve"> </w:t>
            </w:r>
          </w:p>
          <w:p w:rsidR="00C4526D" w:rsidRDefault="00C4526D" w:rsidP="00C4526D">
            <w:r>
              <w:t xml:space="preserve">particularly in </w:t>
            </w:r>
          </w:p>
          <w:p w:rsidR="00C4526D" w:rsidRDefault="004E3FDA" w:rsidP="00C4526D">
            <w:r>
              <w:t>English and m</w:t>
            </w:r>
            <w:r w:rsidR="00C4526D">
              <w:t>aths.</w:t>
            </w:r>
          </w:p>
        </w:tc>
      </w:tr>
      <w:tr w:rsidR="004E3FDA" w:rsidTr="00447ACB">
        <w:trPr>
          <w:cantSplit/>
          <w:trHeight w:val="1134"/>
        </w:trPr>
        <w:tc>
          <w:tcPr>
            <w:tcW w:w="1129" w:type="dxa"/>
            <w:textDirection w:val="btLr"/>
          </w:tcPr>
          <w:p w:rsidR="00C4526D" w:rsidRPr="00C4526D" w:rsidRDefault="00930C3E" w:rsidP="00C4526D">
            <w:pPr>
              <w:ind w:left="113" w:right="113"/>
              <w:rPr>
                <w:sz w:val="44"/>
              </w:rPr>
            </w:pPr>
            <w:r>
              <w:rPr>
                <w:sz w:val="44"/>
              </w:rPr>
              <w:t>Course examples</w:t>
            </w:r>
          </w:p>
        </w:tc>
        <w:tc>
          <w:tcPr>
            <w:tcW w:w="2268" w:type="dxa"/>
            <w:shd w:val="clear" w:color="auto" w:fill="CCFFCC"/>
          </w:tcPr>
          <w:p w:rsidR="00930C3E" w:rsidRDefault="00C4526D" w:rsidP="00C4526D">
            <w:pPr>
              <w:rPr>
                <w:i/>
              </w:rPr>
            </w:pPr>
            <w:r w:rsidRPr="00930C3E">
              <w:rPr>
                <w:i/>
              </w:rPr>
              <w:t>Entry leve</w:t>
            </w:r>
            <w:r w:rsidR="00930C3E">
              <w:rPr>
                <w:i/>
              </w:rPr>
              <w:t>ls</w:t>
            </w:r>
            <w:r w:rsidRPr="00930C3E">
              <w:rPr>
                <w:i/>
              </w:rPr>
              <w:t xml:space="preserve"> 1, 2 &amp; 3</w:t>
            </w:r>
          </w:p>
          <w:p w:rsidR="00C4526D" w:rsidRPr="00930C3E" w:rsidRDefault="00C4526D" w:rsidP="00C4526D">
            <w:pPr>
              <w:rPr>
                <w:i/>
              </w:rPr>
            </w:pPr>
            <w:r w:rsidRPr="00930C3E">
              <w:rPr>
                <w:i/>
              </w:rPr>
              <w:t>Using Employability</w:t>
            </w:r>
          </w:p>
          <w:p w:rsidR="00930C3E" w:rsidRDefault="00930C3E" w:rsidP="00C4526D">
            <w:pPr>
              <w:rPr>
                <w:i/>
              </w:rPr>
            </w:pPr>
          </w:p>
          <w:p w:rsidR="00930C3E" w:rsidRDefault="00C4526D" w:rsidP="00C4526D">
            <w:pPr>
              <w:rPr>
                <w:i/>
              </w:rPr>
            </w:pPr>
            <w:r w:rsidRPr="00930C3E">
              <w:rPr>
                <w:i/>
              </w:rPr>
              <w:t>Entry</w:t>
            </w:r>
            <w:r w:rsidR="00930C3E">
              <w:rPr>
                <w:i/>
              </w:rPr>
              <w:t xml:space="preserve"> levels 1 &amp; 2</w:t>
            </w:r>
          </w:p>
          <w:p w:rsidR="00C4526D" w:rsidRPr="00930C3E" w:rsidRDefault="00930C3E" w:rsidP="00C4526D">
            <w:pPr>
              <w:rPr>
                <w:i/>
              </w:rPr>
            </w:pPr>
            <w:r>
              <w:rPr>
                <w:i/>
              </w:rPr>
              <w:t>Skills for Employment</w:t>
            </w:r>
          </w:p>
          <w:p w:rsidR="00C4526D" w:rsidRPr="00930C3E" w:rsidRDefault="00C4526D" w:rsidP="00C4526D">
            <w:pPr>
              <w:rPr>
                <w:i/>
              </w:rPr>
            </w:pPr>
          </w:p>
          <w:p w:rsidR="00C4526D" w:rsidRPr="00930C3E" w:rsidRDefault="00C4526D" w:rsidP="00C4526D">
            <w:pPr>
              <w:rPr>
                <w:i/>
              </w:rPr>
            </w:pPr>
          </w:p>
          <w:p w:rsidR="00C4526D" w:rsidRPr="00930C3E" w:rsidRDefault="00C4526D" w:rsidP="00C4526D">
            <w:pPr>
              <w:rPr>
                <w:i/>
              </w:rPr>
            </w:pPr>
          </w:p>
        </w:tc>
        <w:tc>
          <w:tcPr>
            <w:tcW w:w="2410" w:type="dxa"/>
            <w:shd w:val="clear" w:color="auto" w:fill="CCECFF"/>
          </w:tcPr>
          <w:p w:rsidR="00C4526D" w:rsidRDefault="00C4526D" w:rsidP="00C4526D">
            <w:pPr>
              <w:rPr>
                <w:i/>
              </w:rPr>
            </w:pPr>
            <w:r w:rsidRPr="00930C3E">
              <w:rPr>
                <w:i/>
              </w:rPr>
              <w:t>Level 1 in Business Administration</w:t>
            </w:r>
          </w:p>
          <w:p w:rsidR="00930C3E" w:rsidRPr="00930C3E" w:rsidRDefault="00930C3E" w:rsidP="00C4526D">
            <w:pPr>
              <w:rPr>
                <w:i/>
              </w:rPr>
            </w:pPr>
          </w:p>
          <w:p w:rsidR="00C4526D" w:rsidRDefault="004E3FDA" w:rsidP="00C4526D">
            <w:pPr>
              <w:rPr>
                <w:i/>
              </w:rPr>
            </w:pPr>
            <w:r>
              <w:rPr>
                <w:i/>
              </w:rPr>
              <w:t>Level 1</w:t>
            </w:r>
            <w:r w:rsidR="00C4526D" w:rsidRPr="00930C3E">
              <w:rPr>
                <w:i/>
              </w:rPr>
              <w:t xml:space="preserve"> in Retail </w:t>
            </w:r>
          </w:p>
          <w:p w:rsidR="004E3FDA" w:rsidRDefault="004E3FDA" w:rsidP="00C4526D">
            <w:pPr>
              <w:rPr>
                <w:i/>
              </w:rPr>
            </w:pPr>
          </w:p>
          <w:p w:rsidR="00C4526D" w:rsidRDefault="00C4526D" w:rsidP="00C4526D">
            <w:pPr>
              <w:rPr>
                <w:i/>
              </w:rPr>
            </w:pPr>
            <w:r w:rsidRPr="00930C3E">
              <w:rPr>
                <w:i/>
              </w:rPr>
              <w:t>Level 1 Customer Service</w:t>
            </w:r>
          </w:p>
          <w:p w:rsidR="00930C3E" w:rsidRPr="00930C3E" w:rsidRDefault="00930C3E" w:rsidP="00C4526D">
            <w:pPr>
              <w:rPr>
                <w:i/>
              </w:rPr>
            </w:pPr>
          </w:p>
          <w:p w:rsidR="00C4526D" w:rsidRPr="00930C3E" w:rsidRDefault="00C4526D" w:rsidP="00C4526D">
            <w:pPr>
              <w:rPr>
                <w:i/>
              </w:rPr>
            </w:pPr>
            <w:r w:rsidRPr="00930C3E">
              <w:rPr>
                <w:i/>
              </w:rPr>
              <w:t>Level 1 Preparing to work in Adult Social Care.</w:t>
            </w:r>
          </w:p>
          <w:p w:rsidR="00C4526D" w:rsidRPr="00930C3E" w:rsidRDefault="00C4526D" w:rsidP="00C4526D">
            <w:pPr>
              <w:rPr>
                <w:i/>
              </w:rPr>
            </w:pPr>
          </w:p>
        </w:tc>
        <w:tc>
          <w:tcPr>
            <w:tcW w:w="2126" w:type="dxa"/>
            <w:shd w:val="clear" w:color="auto" w:fill="FFCCCC"/>
          </w:tcPr>
          <w:p w:rsidR="00C4526D" w:rsidRDefault="00C4526D" w:rsidP="00930C3E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  <w:r w:rsidRPr="00930C3E">
              <w:rPr>
                <w:i/>
              </w:rPr>
              <w:t>Level 2 in Food Safety and Catering</w:t>
            </w:r>
          </w:p>
          <w:p w:rsidR="004E3FDA" w:rsidRPr="00930C3E" w:rsidRDefault="004E3FDA" w:rsidP="00930C3E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</w:p>
          <w:p w:rsidR="00C4526D" w:rsidRDefault="00C4526D" w:rsidP="00930C3E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  <w:r w:rsidRPr="00930C3E">
              <w:rPr>
                <w:i/>
              </w:rPr>
              <w:t>Level 2 in Customer Service</w:t>
            </w:r>
          </w:p>
          <w:p w:rsidR="004E3FDA" w:rsidRPr="00930C3E" w:rsidRDefault="004E3FDA" w:rsidP="00930C3E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</w:p>
          <w:p w:rsidR="00C4526D" w:rsidRDefault="00C4526D" w:rsidP="00930C3E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  <w:r w:rsidRPr="00930C3E">
              <w:rPr>
                <w:i/>
              </w:rPr>
              <w:t>Level 2 Working as a Door Supervisor within the Private Security Industry</w:t>
            </w:r>
          </w:p>
          <w:p w:rsidR="004E3FDA" w:rsidRPr="00930C3E" w:rsidRDefault="004E3FDA" w:rsidP="00930C3E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</w:p>
          <w:p w:rsidR="00C4526D" w:rsidRPr="00930C3E" w:rsidRDefault="00C4526D" w:rsidP="004E3FDA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  <w:r w:rsidRPr="00930C3E">
              <w:rPr>
                <w:i/>
              </w:rPr>
              <w:t>Level 2 in Health and Safety in the Workplace.</w:t>
            </w:r>
          </w:p>
          <w:p w:rsidR="00C4526D" w:rsidRPr="004E3FDA" w:rsidRDefault="00C4526D" w:rsidP="004E3FDA">
            <w:pPr>
              <w:tabs>
                <w:tab w:val="left" w:pos="155"/>
              </w:tabs>
              <w:rPr>
                <w:i/>
              </w:rPr>
            </w:pPr>
          </w:p>
        </w:tc>
        <w:tc>
          <w:tcPr>
            <w:tcW w:w="2071" w:type="dxa"/>
            <w:shd w:val="clear" w:color="auto" w:fill="FFCC99"/>
          </w:tcPr>
          <w:p w:rsidR="00C4526D" w:rsidRPr="004E3FDA" w:rsidRDefault="00C4526D" w:rsidP="004E3FDA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  <w:r w:rsidRPr="00930C3E">
              <w:rPr>
                <w:i/>
              </w:rPr>
              <w:t>Level 3</w:t>
            </w:r>
            <w:r w:rsidR="004E3FDA">
              <w:rPr>
                <w:i/>
              </w:rPr>
              <w:t xml:space="preserve"> </w:t>
            </w:r>
            <w:r w:rsidRPr="004E3FDA">
              <w:rPr>
                <w:i/>
              </w:rPr>
              <w:t>Award in</w:t>
            </w:r>
            <w:r w:rsidR="004E3FDA">
              <w:rPr>
                <w:i/>
              </w:rPr>
              <w:t xml:space="preserve"> </w:t>
            </w:r>
            <w:r w:rsidRPr="004E3FDA">
              <w:rPr>
                <w:i/>
              </w:rPr>
              <w:t>Education</w:t>
            </w:r>
            <w:r w:rsidR="004E3FDA">
              <w:rPr>
                <w:i/>
              </w:rPr>
              <w:t xml:space="preserve"> </w:t>
            </w:r>
            <w:r w:rsidRPr="004E3FDA">
              <w:rPr>
                <w:i/>
              </w:rPr>
              <w:t>and Training</w:t>
            </w:r>
          </w:p>
          <w:p w:rsidR="00C4526D" w:rsidRPr="00930C3E" w:rsidRDefault="00C4526D" w:rsidP="00C4526D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</w:p>
          <w:p w:rsidR="00C4526D" w:rsidRPr="00930C3E" w:rsidRDefault="00C4526D" w:rsidP="00C4526D">
            <w:pPr>
              <w:pStyle w:val="ListParagraph"/>
              <w:tabs>
                <w:tab w:val="left" w:pos="155"/>
              </w:tabs>
              <w:ind w:left="13"/>
              <w:rPr>
                <w:i/>
              </w:rPr>
            </w:pPr>
          </w:p>
        </w:tc>
      </w:tr>
    </w:tbl>
    <w:p w:rsidR="00BF4278" w:rsidRDefault="00BF4278" w:rsidP="00F112DF">
      <w:pPr>
        <w:rPr>
          <w:b/>
          <w:sz w:val="32"/>
          <w:szCs w:val="32"/>
          <w:u w:val="single"/>
        </w:rPr>
      </w:pPr>
    </w:p>
    <w:sectPr w:rsidR="00BF427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D83" w:rsidRDefault="000E3D83" w:rsidP="000E3D83">
      <w:pPr>
        <w:spacing w:after="0" w:line="240" w:lineRule="auto"/>
      </w:pPr>
      <w:r>
        <w:separator/>
      </w:r>
    </w:p>
  </w:endnote>
  <w:endnote w:type="continuationSeparator" w:id="0">
    <w:p w:rsidR="000E3D83" w:rsidRDefault="000E3D83" w:rsidP="000E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4657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3D83" w:rsidRDefault="000E3D8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2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3D83" w:rsidRDefault="000E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D83" w:rsidRDefault="000E3D83" w:rsidP="000E3D83">
      <w:pPr>
        <w:spacing w:after="0" w:line="240" w:lineRule="auto"/>
      </w:pPr>
      <w:r>
        <w:separator/>
      </w:r>
    </w:p>
  </w:footnote>
  <w:footnote w:type="continuationSeparator" w:id="0">
    <w:p w:rsidR="000E3D83" w:rsidRDefault="000E3D83" w:rsidP="000E3D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844"/>
    <w:multiLevelType w:val="hybridMultilevel"/>
    <w:tmpl w:val="0E44A4EA"/>
    <w:lvl w:ilvl="0" w:tplc="E6BEB3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62F02"/>
    <w:multiLevelType w:val="hybridMultilevel"/>
    <w:tmpl w:val="1AD0DDDA"/>
    <w:lvl w:ilvl="0" w:tplc="441A09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8F0C75"/>
    <w:multiLevelType w:val="hybridMultilevel"/>
    <w:tmpl w:val="D63E9B26"/>
    <w:lvl w:ilvl="0" w:tplc="0EE48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7D6"/>
    <w:rsid w:val="0000777A"/>
    <w:rsid w:val="00021F80"/>
    <w:rsid w:val="0002448A"/>
    <w:rsid w:val="00057906"/>
    <w:rsid w:val="000A4BD3"/>
    <w:rsid w:val="000E3D83"/>
    <w:rsid w:val="000E59C2"/>
    <w:rsid w:val="00142436"/>
    <w:rsid w:val="00147E25"/>
    <w:rsid w:val="00171272"/>
    <w:rsid w:val="00176C01"/>
    <w:rsid w:val="00197B6D"/>
    <w:rsid w:val="001B7412"/>
    <w:rsid w:val="001C3339"/>
    <w:rsid w:val="002038EE"/>
    <w:rsid w:val="002237DB"/>
    <w:rsid w:val="0022418B"/>
    <w:rsid w:val="00286F27"/>
    <w:rsid w:val="00294CB9"/>
    <w:rsid w:val="002F2B48"/>
    <w:rsid w:val="002F739C"/>
    <w:rsid w:val="0032170B"/>
    <w:rsid w:val="00343EC2"/>
    <w:rsid w:val="00345BD1"/>
    <w:rsid w:val="003476F4"/>
    <w:rsid w:val="00374D75"/>
    <w:rsid w:val="00381659"/>
    <w:rsid w:val="0038240C"/>
    <w:rsid w:val="003841F0"/>
    <w:rsid w:val="00391298"/>
    <w:rsid w:val="003D66DF"/>
    <w:rsid w:val="003D681C"/>
    <w:rsid w:val="003E04FE"/>
    <w:rsid w:val="003F6B36"/>
    <w:rsid w:val="0042168B"/>
    <w:rsid w:val="00447ACB"/>
    <w:rsid w:val="004A19AC"/>
    <w:rsid w:val="004A4BCC"/>
    <w:rsid w:val="004E3FDA"/>
    <w:rsid w:val="00532B00"/>
    <w:rsid w:val="005429BE"/>
    <w:rsid w:val="005464E7"/>
    <w:rsid w:val="00614CE0"/>
    <w:rsid w:val="00654552"/>
    <w:rsid w:val="00660418"/>
    <w:rsid w:val="00674381"/>
    <w:rsid w:val="006816E0"/>
    <w:rsid w:val="00684ACE"/>
    <w:rsid w:val="00687E75"/>
    <w:rsid w:val="006932DF"/>
    <w:rsid w:val="00747C5C"/>
    <w:rsid w:val="00764E5B"/>
    <w:rsid w:val="00775CF1"/>
    <w:rsid w:val="00797DF1"/>
    <w:rsid w:val="007D0D57"/>
    <w:rsid w:val="00835D7E"/>
    <w:rsid w:val="00840BF6"/>
    <w:rsid w:val="00854A9D"/>
    <w:rsid w:val="008609FC"/>
    <w:rsid w:val="00876144"/>
    <w:rsid w:val="009075C5"/>
    <w:rsid w:val="00910566"/>
    <w:rsid w:val="009142A7"/>
    <w:rsid w:val="00925CFD"/>
    <w:rsid w:val="00930C3E"/>
    <w:rsid w:val="00980F7D"/>
    <w:rsid w:val="009907D6"/>
    <w:rsid w:val="00A176F9"/>
    <w:rsid w:val="00A179D5"/>
    <w:rsid w:val="00A71EF4"/>
    <w:rsid w:val="00A82B31"/>
    <w:rsid w:val="00A854BD"/>
    <w:rsid w:val="00AB5CF1"/>
    <w:rsid w:val="00AC0809"/>
    <w:rsid w:val="00AD4862"/>
    <w:rsid w:val="00B11278"/>
    <w:rsid w:val="00B41D08"/>
    <w:rsid w:val="00B5211B"/>
    <w:rsid w:val="00BA0BD3"/>
    <w:rsid w:val="00BB1B12"/>
    <w:rsid w:val="00BC488B"/>
    <w:rsid w:val="00BF4278"/>
    <w:rsid w:val="00C44FC3"/>
    <w:rsid w:val="00C4526D"/>
    <w:rsid w:val="00C5250D"/>
    <w:rsid w:val="00C8334A"/>
    <w:rsid w:val="00CD3EB0"/>
    <w:rsid w:val="00D849A3"/>
    <w:rsid w:val="00D968F9"/>
    <w:rsid w:val="00DC210C"/>
    <w:rsid w:val="00DD4990"/>
    <w:rsid w:val="00E05077"/>
    <w:rsid w:val="00E11DAC"/>
    <w:rsid w:val="00E247FC"/>
    <w:rsid w:val="00E276E3"/>
    <w:rsid w:val="00E3362D"/>
    <w:rsid w:val="00E647B0"/>
    <w:rsid w:val="00E80DB0"/>
    <w:rsid w:val="00EB571F"/>
    <w:rsid w:val="00F06EE5"/>
    <w:rsid w:val="00F112DF"/>
    <w:rsid w:val="00F231B1"/>
    <w:rsid w:val="00FA1CFB"/>
    <w:rsid w:val="00FA4B62"/>
    <w:rsid w:val="00F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66D76"/>
  <w15:docId w15:val="{33727131-4926-493F-BEA7-8AA60CBAC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0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83"/>
  </w:style>
  <w:style w:type="paragraph" w:styleId="Footer">
    <w:name w:val="footer"/>
    <w:basedOn w:val="Normal"/>
    <w:link w:val="FooterChar"/>
    <w:uiPriority w:val="99"/>
    <w:unhideWhenUsed/>
    <w:rsid w:val="000E3D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Gadsden, Sharon A</dc:creator>
  <cp:lastModifiedBy>Cutting, Carol M</cp:lastModifiedBy>
  <cp:revision>8</cp:revision>
  <cp:lastPrinted>2019-07-12T10:56:00Z</cp:lastPrinted>
  <dcterms:created xsi:type="dcterms:W3CDTF">2020-07-27T16:30:00Z</dcterms:created>
  <dcterms:modified xsi:type="dcterms:W3CDTF">2020-07-27T18:00:00Z</dcterms:modified>
</cp:coreProperties>
</file>